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FE00" w14:textId="77777777" w:rsidR="001C5413" w:rsidRDefault="00722782" w:rsidP="00E5082A">
      <w:pPr>
        <w:tabs>
          <w:tab w:val="left" w:pos="5985"/>
        </w:tabs>
      </w:pPr>
      <w:bookmarkStart w:id="0" w:name="bkmDate"/>
      <w:r>
        <w:t>21 July</w:t>
      </w:r>
      <w:r w:rsidR="006D08BD">
        <w:t xml:space="preserve"> 2015</w:t>
      </w:r>
      <w:bookmarkEnd w:id="0"/>
      <w:r w:rsidR="001C5413">
        <w:tab/>
      </w:r>
    </w:p>
    <w:p w14:paraId="48B7F9ED" w14:textId="77777777" w:rsidR="006D08BD" w:rsidRPr="006D08BD" w:rsidRDefault="006D08BD" w:rsidP="006D08BD">
      <w:pPr>
        <w:suppressAutoHyphens w:val="0"/>
        <w:autoSpaceDE/>
        <w:autoSpaceDN/>
        <w:adjustRightInd/>
        <w:spacing w:line="280" w:lineRule="exact"/>
        <w:textAlignment w:val="auto"/>
        <w:rPr>
          <w:rFonts w:eastAsiaTheme="minorEastAsia"/>
          <w:b/>
          <w:lang w:val="en-GB" w:eastAsia="en-US"/>
        </w:rPr>
      </w:pPr>
    </w:p>
    <w:p w14:paraId="54FBCE37" w14:textId="77777777" w:rsidR="006D08BD" w:rsidRPr="006D08BD" w:rsidRDefault="006D08BD" w:rsidP="006D08BD">
      <w:pPr>
        <w:suppressAutoHyphens w:val="0"/>
        <w:autoSpaceDE/>
        <w:autoSpaceDN/>
        <w:adjustRightInd/>
        <w:spacing w:line="280" w:lineRule="exact"/>
        <w:textAlignment w:val="auto"/>
        <w:rPr>
          <w:rFonts w:eastAsiaTheme="minorEastAsia"/>
          <w:b/>
          <w:lang w:val="en-GB" w:eastAsia="en-US"/>
        </w:rPr>
      </w:pPr>
      <w:r w:rsidRPr="006D08BD">
        <w:rPr>
          <w:rFonts w:eastAsiaTheme="minorEastAsia"/>
          <w:b/>
          <w:lang w:val="en-GB" w:eastAsia="en-US"/>
        </w:rPr>
        <w:t>It’s not OK is Working!</w:t>
      </w:r>
    </w:p>
    <w:p w14:paraId="5B22FB01"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r w:rsidRPr="006D08BD">
        <w:rPr>
          <w:rFonts w:eastAsiaTheme="minorEastAsia"/>
          <w:lang w:val="en-GB" w:eastAsia="en-US"/>
        </w:rPr>
        <w:t>This report, the It’s not OK Community Evaluation Project, shows that the It’s not OK Campaign is reaching into the hearts and minds of New Zealand families and communities.</w:t>
      </w:r>
    </w:p>
    <w:p w14:paraId="68044C33"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r w:rsidRPr="006D08BD">
        <w:rPr>
          <w:rFonts w:eastAsiaTheme="minorEastAsia"/>
          <w:lang w:val="en-GB" w:eastAsia="en-US"/>
        </w:rPr>
        <w:t xml:space="preserve">In encouraging communities to challenge themselves and their tolerance for family violence, the evaluation shows the campaign has encouraged people to seek help earlier, helped break the cycle of intergenerational violence within some families, and reduced bullying in schools and sideline abuse in a sport previously fraught with violence. </w:t>
      </w:r>
    </w:p>
    <w:p w14:paraId="07EC1D84" w14:textId="77777777" w:rsidR="006D08BD" w:rsidRPr="006D08BD" w:rsidRDefault="006D08BD" w:rsidP="006D08BD">
      <w:pPr>
        <w:suppressAutoHyphens w:val="0"/>
        <w:autoSpaceDE/>
        <w:autoSpaceDN/>
        <w:adjustRightInd/>
        <w:spacing w:before="60" w:after="60" w:line="280" w:lineRule="exact"/>
        <w:ind w:left="567" w:right="788"/>
        <w:textAlignment w:val="auto"/>
        <w:rPr>
          <w:rFonts w:eastAsiaTheme="minorEastAsia" w:cstheme="minorBidi"/>
          <w:i/>
          <w:lang w:val="en-GB" w:eastAsia="en-US"/>
        </w:rPr>
      </w:pPr>
      <w:r w:rsidRPr="006D08BD">
        <w:rPr>
          <w:rFonts w:eastAsiaTheme="minorEastAsia" w:cstheme="minorBidi"/>
          <w:i/>
          <w:lang w:val="en-GB" w:eastAsia="en-US"/>
        </w:rPr>
        <w:t>The community has changed.  The community challenges one another.  Families are challenging families.  It’s a good sport now.  It’s not a dangerous one anymore. (Counties Manukau Rugby League, Club president #1)</w:t>
      </w:r>
    </w:p>
    <w:p w14:paraId="08351464" w14:textId="77777777" w:rsidR="006D08BD" w:rsidRPr="006D08BD" w:rsidRDefault="006D08BD" w:rsidP="006D08BD">
      <w:pPr>
        <w:suppressAutoHyphens w:val="0"/>
        <w:autoSpaceDE/>
        <w:autoSpaceDN/>
        <w:adjustRightInd/>
        <w:spacing w:line="280" w:lineRule="exact"/>
        <w:ind w:left="567" w:right="787"/>
        <w:textAlignment w:val="auto"/>
        <w:rPr>
          <w:rFonts w:eastAsiaTheme="minorEastAsia" w:cstheme="minorBidi"/>
          <w:i/>
          <w:lang w:val="en-GB" w:eastAsia="en-US"/>
        </w:rPr>
      </w:pPr>
      <w:r w:rsidRPr="006D08BD">
        <w:rPr>
          <w:rFonts w:eastAsiaTheme="minorEastAsia" w:cstheme="minorBidi"/>
          <w:i/>
          <w:lang w:val="en-GB" w:eastAsia="en-US"/>
        </w:rPr>
        <w:t>It’s the background to everything we do.  ‘It’s not OK’ has laid a groundwork that we have built upon.  It’s no longer possible to separate our non-violence work from the Campaign. (Levin, Social service provider #1)</w:t>
      </w:r>
    </w:p>
    <w:p w14:paraId="775C0615" w14:textId="77777777" w:rsidR="006D08BD" w:rsidRPr="006D08BD" w:rsidRDefault="006D08BD" w:rsidP="006D08BD">
      <w:pPr>
        <w:suppressAutoHyphens w:val="0"/>
        <w:autoSpaceDE/>
        <w:autoSpaceDN/>
        <w:adjustRightInd/>
        <w:spacing w:line="280" w:lineRule="exact"/>
        <w:ind w:left="567" w:right="787"/>
        <w:textAlignment w:val="auto"/>
        <w:rPr>
          <w:rFonts w:eastAsiaTheme="minorEastAsia" w:cstheme="minorBidi"/>
          <w:i/>
          <w:lang w:val="en-GB" w:eastAsia="en-US"/>
        </w:rPr>
      </w:pPr>
      <w:r w:rsidRPr="006D08BD">
        <w:rPr>
          <w:rFonts w:eastAsiaTheme="minorEastAsia" w:cstheme="minorBidi"/>
          <w:i/>
          <w:lang w:val="en-GB" w:eastAsia="en-US"/>
        </w:rPr>
        <w:t>X came from a family where DV was rife in the family, a lot of the family started reaching out for help.  A whole lot of factors brought it about.  One of the grandmothers saw what they had created and went out and started looking for help.  It resulted in less call outs and the severity of the calls out has decreased.  (Ohakune, Police representative)</w:t>
      </w:r>
    </w:p>
    <w:p w14:paraId="206257F4"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r w:rsidRPr="006D08BD">
        <w:rPr>
          <w:rFonts w:eastAsiaTheme="minorEastAsia"/>
          <w:lang w:val="en-GB" w:eastAsia="en-US"/>
        </w:rPr>
        <w:t xml:space="preserve">The Campaign for Action on Family Violence, the It’s not OK Campaign (the campaign), was launched by the Prime Minister in September 2007. </w:t>
      </w:r>
    </w:p>
    <w:p w14:paraId="77D4FD16" w14:textId="77777777" w:rsidR="006D08BD" w:rsidRPr="006D08BD" w:rsidRDefault="006D08BD" w:rsidP="006D08BD">
      <w:r w:rsidRPr="006D08BD">
        <w:t>In 2014, the Ministry of Social Development wanted to gain an in-depth understanding of how the campaign has supported change to address and prevent family violence within communities.  This follows earlier research into the impact of the campaign.</w:t>
      </w:r>
    </w:p>
    <w:p w14:paraId="40FE1FD7" w14:textId="77777777" w:rsidR="006D08BD" w:rsidRPr="006D08BD" w:rsidRDefault="006D08BD" w:rsidP="006D08BD">
      <w:r w:rsidRPr="006D08BD">
        <w:t xml:space="preserve">Kaitiaki Research and Evaluation Ltd was commissioned to evaluate community-led It’s not OK campaigns in the following seven communities: Gisborne, Levin / Horowhenua, Taupō, Counties Manukau Rugby League, New Plymouth, Ohakune and Paeroa.  </w:t>
      </w:r>
    </w:p>
    <w:p w14:paraId="701855D7" w14:textId="77777777" w:rsidR="006D08BD" w:rsidRPr="006D08BD" w:rsidRDefault="006D08BD" w:rsidP="006D08BD">
      <w:r w:rsidRPr="006D08BD">
        <w:t>The evaluation found that the local campaigns had:</w:t>
      </w:r>
    </w:p>
    <w:p w14:paraId="70A21808" w14:textId="77777777" w:rsidR="006D08BD" w:rsidRPr="006D08BD" w:rsidRDefault="006D08BD" w:rsidP="006D08BD">
      <w:pPr>
        <w:numPr>
          <w:ilvl w:val="0"/>
          <w:numId w:val="20"/>
        </w:numPr>
        <w:spacing w:before="0" w:after="170"/>
        <w:contextualSpacing/>
      </w:pPr>
      <w:r w:rsidRPr="006D08BD">
        <w:t xml:space="preserve">increased awareness and message infiltration </w:t>
      </w:r>
    </w:p>
    <w:p w14:paraId="1580DFB9" w14:textId="77777777" w:rsidR="006D08BD" w:rsidRPr="006D08BD" w:rsidRDefault="006D08BD" w:rsidP="006D08BD">
      <w:pPr>
        <w:numPr>
          <w:ilvl w:val="0"/>
          <w:numId w:val="20"/>
        </w:numPr>
        <w:spacing w:before="0" w:after="170"/>
        <w:contextualSpacing/>
      </w:pPr>
      <w:r w:rsidRPr="006D08BD">
        <w:t>increased willingness to discuss family violence</w:t>
      </w:r>
    </w:p>
    <w:p w14:paraId="0C137694" w14:textId="77777777" w:rsidR="006D08BD" w:rsidRPr="006D08BD" w:rsidRDefault="006D08BD" w:rsidP="006D08BD">
      <w:pPr>
        <w:numPr>
          <w:ilvl w:val="0"/>
          <w:numId w:val="20"/>
        </w:numPr>
        <w:spacing w:before="0" w:after="170"/>
        <w:contextualSpacing/>
      </w:pPr>
      <w:r w:rsidRPr="006D08BD">
        <w:t>inspired people to intervene</w:t>
      </w:r>
    </w:p>
    <w:p w14:paraId="61B8D259" w14:textId="77777777" w:rsidR="006D08BD" w:rsidRPr="006D08BD" w:rsidRDefault="006D08BD" w:rsidP="006D08BD">
      <w:pPr>
        <w:numPr>
          <w:ilvl w:val="0"/>
          <w:numId w:val="20"/>
        </w:numPr>
        <w:spacing w:before="0" w:after="170"/>
        <w:contextualSpacing/>
      </w:pPr>
      <w:r w:rsidRPr="006D08BD">
        <w:t>led to young people changing their behaviour</w:t>
      </w:r>
    </w:p>
    <w:p w14:paraId="0A6A7E39" w14:textId="77777777" w:rsidR="006D08BD" w:rsidRPr="006D08BD" w:rsidRDefault="006D08BD" w:rsidP="006D08BD">
      <w:pPr>
        <w:numPr>
          <w:ilvl w:val="0"/>
          <w:numId w:val="20"/>
        </w:numPr>
        <w:spacing w:before="0" w:after="170"/>
        <w:contextualSpacing/>
      </w:pPr>
      <w:r w:rsidRPr="006D08BD">
        <w:t xml:space="preserve">led to changes to organisational culture </w:t>
      </w:r>
    </w:p>
    <w:p w14:paraId="3278F4AC" w14:textId="77777777" w:rsidR="006D08BD" w:rsidRPr="006D08BD" w:rsidRDefault="006D08BD" w:rsidP="006D08BD">
      <w:pPr>
        <w:numPr>
          <w:ilvl w:val="0"/>
          <w:numId w:val="20"/>
        </w:numPr>
        <w:spacing w:before="0" w:after="170"/>
        <w:contextualSpacing/>
      </w:pPr>
      <w:r w:rsidRPr="006D08BD">
        <w:t>developed a sense of community ownership</w:t>
      </w:r>
    </w:p>
    <w:p w14:paraId="654F4B84" w14:textId="77777777" w:rsidR="006D08BD" w:rsidRPr="006D08BD" w:rsidRDefault="006D08BD" w:rsidP="006D08BD">
      <w:pPr>
        <w:numPr>
          <w:ilvl w:val="0"/>
          <w:numId w:val="20"/>
        </w:numPr>
        <w:spacing w:before="0" w:after="170"/>
        <w:contextualSpacing/>
      </w:pPr>
      <w:r w:rsidRPr="006D08BD">
        <w:t>led to an increase in family violence reports to Police and lower thresholds for people reporting.</w:t>
      </w:r>
    </w:p>
    <w:p w14:paraId="2E10E969" w14:textId="77777777" w:rsidR="006D08BD" w:rsidRPr="006D08BD" w:rsidRDefault="006D08BD" w:rsidP="006D08BD"/>
    <w:p w14:paraId="59D72E8B" w14:textId="77777777" w:rsidR="006D08BD" w:rsidRPr="006D08BD" w:rsidRDefault="006D08BD" w:rsidP="006D08BD">
      <w:r w:rsidRPr="006D08BD">
        <w:t>The critical success factors in common across the seven communities show how the campaign has supported change. They were identified as:</w:t>
      </w:r>
    </w:p>
    <w:p w14:paraId="2F217CB0" w14:textId="77777777" w:rsidR="006D08BD" w:rsidRPr="006D08BD" w:rsidRDefault="006D08BD" w:rsidP="006D08BD">
      <w:pPr>
        <w:numPr>
          <w:ilvl w:val="0"/>
          <w:numId w:val="21"/>
        </w:numPr>
        <w:spacing w:before="0" w:after="170"/>
        <w:contextualSpacing/>
      </w:pPr>
      <w:r w:rsidRPr="006D08BD">
        <w:t>the national It’s not OK media campaign</w:t>
      </w:r>
    </w:p>
    <w:p w14:paraId="32B93EE2" w14:textId="77777777" w:rsidR="006D08BD" w:rsidRPr="006D08BD" w:rsidRDefault="006D08BD" w:rsidP="006D08BD">
      <w:pPr>
        <w:numPr>
          <w:ilvl w:val="0"/>
          <w:numId w:val="21"/>
        </w:numPr>
        <w:spacing w:before="0" w:after="170"/>
        <w:contextualSpacing/>
      </w:pPr>
      <w:r w:rsidRPr="006D08BD">
        <w:t>support and resourcing from the national It’s not OK campaign</w:t>
      </w:r>
    </w:p>
    <w:p w14:paraId="07AE40DE" w14:textId="77777777" w:rsidR="006D08BD" w:rsidRPr="006D08BD" w:rsidRDefault="006D08BD" w:rsidP="006D08BD">
      <w:pPr>
        <w:numPr>
          <w:ilvl w:val="0"/>
          <w:numId w:val="21"/>
        </w:numPr>
        <w:spacing w:before="0" w:after="170"/>
        <w:contextualSpacing/>
      </w:pPr>
      <w:r w:rsidRPr="006D08BD">
        <w:t>local leadership</w:t>
      </w:r>
    </w:p>
    <w:p w14:paraId="42FB332E" w14:textId="77777777" w:rsidR="006D08BD" w:rsidRPr="006D08BD" w:rsidRDefault="006D08BD" w:rsidP="006D08BD">
      <w:pPr>
        <w:numPr>
          <w:ilvl w:val="0"/>
          <w:numId w:val="21"/>
        </w:numPr>
        <w:spacing w:before="0" w:after="170"/>
        <w:contextualSpacing/>
      </w:pPr>
      <w:r w:rsidRPr="006D08BD">
        <w:t>a dedicated local campaign coordinator</w:t>
      </w:r>
    </w:p>
    <w:p w14:paraId="39E73DD5" w14:textId="77777777" w:rsidR="006D08BD" w:rsidRPr="006D08BD" w:rsidRDefault="006D08BD" w:rsidP="006D08BD">
      <w:pPr>
        <w:numPr>
          <w:ilvl w:val="0"/>
          <w:numId w:val="21"/>
        </w:numPr>
        <w:spacing w:before="0" w:after="170"/>
        <w:contextualSpacing/>
      </w:pPr>
      <w:r w:rsidRPr="006D08BD">
        <w:t xml:space="preserve">community awareness of family violent incidents </w:t>
      </w:r>
    </w:p>
    <w:p w14:paraId="773BF136" w14:textId="77777777" w:rsidR="006D08BD" w:rsidRDefault="006D08BD" w:rsidP="006D08BD">
      <w:pPr>
        <w:numPr>
          <w:ilvl w:val="0"/>
          <w:numId w:val="21"/>
        </w:numPr>
        <w:spacing w:before="0" w:after="170"/>
        <w:contextualSpacing/>
      </w:pPr>
      <w:r w:rsidRPr="006D08BD">
        <w:t xml:space="preserve">local champions.  </w:t>
      </w:r>
    </w:p>
    <w:p w14:paraId="51A1A6D8" w14:textId="77777777" w:rsidR="006D08BD" w:rsidRPr="006D08BD" w:rsidRDefault="006D08BD" w:rsidP="006D08BD">
      <w:pPr>
        <w:spacing w:before="0" w:after="170"/>
        <w:ind w:left="1080"/>
        <w:contextualSpacing/>
      </w:pPr>
    </w:p>
    <w:p w14:paraId="418A7A9F" w14:textId="77777777" w:rsidR="006D08BD" w:rsidRPr="006D08BD" w:rsidRDefault="006D08BD" w:rsidP="006D08BD">
      <w:r w:rsidRPr="006D08BD">
        <w:t>The national campaign and the campaign team were seen as critical in providing expertise, funding and resources to the projects. Local projects could also leverage off the national media campaign advertising and messages.</w:t>
      </w:r>
    </w:p>
    <w:p w14:paraId="788EEA8B" w14:textId="77777777" w:rsidR="006D08BD" w:rsidRPr="006D08BD" w:rsidRDefault="006D08BD" w:rsidP="006D08BD">
      <w:r w:rsidRPr="006D08BD">
        <w:t>The national campaign team’s partnership approach in encouraging local ownership and leadership of the campaign, local messages and the development of local champions was also seen as a factor of success.</w:t>
      </w:r>
    </w:p>
    <w:p w14:paraId="1DC8CCF6"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r w:rsidRPr="006D08BD">
        <w:rPr>
          <w:rFonts w:eastAsiaTheme="minorEastAsia"/>
          <w:lang w:val="en-GB" w:eastAsia="en-US"/>
        </w:rPr>
        <w:t>While the changes have been incremental, we’re clearly making progress in embedding the “It’s not OK” messages.</w:t>
      </w:r>
    </w:p>
    <w:p w14:paraId="3B6BB396"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r w:rsidRPr="006D08BD">
        <w:rPr>
          <w:rFonts w:eastAsiaTheme="minorEastAsia"/>
          <w:lang w:val="en-GB" w:eastAsia="en-US"/>
        </w:rPr>
        <w:t xml:space="preserve">This work in encouraging non-violent behavioural change takes a long-term commitment, and we congratulate our community partners for their courage in taking up the challenge.  </w:t>
      </w:r>
    </w:p>
    <w:p w14:paraId="2DD56081"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r>
        <w:rPr>
          <w:rFonts w:eastAsiaTheme="minorEastAsia"/>
          <w:lang w:val="en-GB" w:eastAsia="en-US"/>
        </w:rPr>
        <w:t xml:space="preserve">I invite you to download the </w:t>
      </w:r>
      <w:r w:rsidRPr="006D08BD">
        <w:rPr>
          <w:rFonts w:eastAsiaTheme="minorEastAsia"/>
          <w:lang w:val="en-GB" w:eastAsia="en-US"/>
        </w:rPr>
        <w:t>It’s not OK Community Evaluation Project</w:t>
      </w:r>
      <w:r>
        <w:rPr>
          <w:rFonts w:eastAsiaTheme="minorEastAsia"/>
          <w:lang w:val="en-GB" w:eastAsia="en-US"/>
        </w:rPr>
        <w:t xml:space="preserve"> report from </w:t>
      </w:r>
      <w:hyperlink r:id="rId7" w:history="1">
        <w:r w:rsidRPr="006D08BD">
          <w:rPr>
            <w:rStyle w:val="Hyperlink"/>
            <w:rFonts w:eastAsiaTheme="minorEastAsia"/>
            <w:lang w:val="en-GB" w:eastAsia="en-US"/>
          </w:rPr>
          <w:t>http://www.areyouok.org.nz/resources/research-and-evaluation/</w:t>
        </w:r>
      </w:hyperlink>
    </w:p>
    <w:p w14:paraId="6DE3F4A0"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5D2C8E11"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11530A67"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39C2DE4C"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03D6CB07"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62376E9C"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039B30D1"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73AC62BE"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3755024B" w14:textId="77777777" w:rsidR="006D08BD" w:rsidRDefault="006D08BD" w:rsidP="006D08BD">
      <w:pPr>
        <w:suppressAutoHyphens w:val="0"/>
        <w:autoSpaceDE/>
        <w:autoSpaceDN/>
        <w:adjustRightInd/>
        <w:spacing w:line="280" w:lineRule="exact"/>
        <w:textAlignment w:val="auto"/>
        <w:rPr>
          <w:rFonts w:eastAsiaTheme="minorEastAsia"/>
          <w:lang w:val="en-GB" w:eastAsia="en-US"/>
        </w:rPr>
      </w:pPr>
    </w:p>
    <w:p w14:paraId="5345C70B"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p>
    <w:p w14:paraId="36F1DBFF"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r w:rsidRPr="006D08BD">
        <w:rPr>
          <w:rFonts w:eastAsiaTheme="minorEastAsia"/>
          <w:lang w:val="en-GB" w:eastAsia="en-US"/>
        </w:rPr>
        <w:t xml:space="preserve">Murray Edridge, </w:t>
      </w:r>
    </w:p>
    <w:p w14:paraId="779187CC"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r w:rsidRPr="006D08BD">
        <w:rPr>
          <w:rFonts w:eastAsiaTheme="minorEastAsia"/>
          <w:lang w:val="en-GB" w:eastAsia="en-US"/>
        </w:rPr>
        <w:t>Deputy Chief Executive,</w:t>
      </w:r>
    </w:p>
    <w:p w14:paraId="251385DC" w14:textId="77777777" w:rsidR="006D08BD" w:rsidRPr="006D08BD" w:rsidRDefault="006D08BD" w:rsidP="006D08BD">
      <w:pPr>
        <w:suppressAutoHyphens w:val="0"/>
        <w:autoSpaceDE/>
        <w:autoSpaceDN/>
        <w:adjustRightInd/>
        <w:spacing w:line="280" w:lineRule="exact"/>
        <w:textAlignment w:val="auto"/>
        <w:rPr>
          <w:rFonts w:eastAsiaTheme="minorEastAsia"/>
          <w:lang w:val="en-GB" w:eastAsia="en-US"/>
        </w:rPr>
      </w:pPr>
      <w:r w:rsidRPr="006D08BD">
        <w:rPr>
          <w:rFonts w:eastAsiaTheme="minorEastAsia"/>
          <w:lang w:val="en-GB" w:eastAsia="en-US"/>
        </w:rPr>
        <w:t>Community Investment,</w:t>
      </w:r>
    </w:p>
    <w:p w14:paraId="7903205C" w14:textId="77777777" w:rsidR="006D08BD" w:rsidRPr="006D08BD" w:rsidRDefault="006D08BD" w:rsidP="006D08BD">
      <w:pPr>
        <w:suppressAutoHyphens w:val="0"/>
        <w:autoSpaceDE/>
        <w:autoSpaceDN/>
        <w:adjustRightInd/>
        <w:spacing w:line="280" w:lineRule="exact"/>
        <w:textAlignment w:val="auto"/>
      </w:pPr>
      <w:r w:rsidRPr="006D08BD">
        <w:rPr>
          <w:rFonts w:eastAsiaTheme="minorEastAsia"/>
          <w:lang w:val="en-GB" w:eastAsia="en-US"/>
        </w:rPr>
        <w:t>Ministry of Social Development</w:t>
      </w:r>
      <w:r w:rsidRPr="006D08BD">
        <w:t xml:space="preserve"> </w:t>
      </w:r>
    </w:p>
    <w:p w14:paraId="07FD68A7" w14:textId="77777777" w:rsidR="006D08BD" w:rsidRDefault="006D08BD" w:rsidP="006D08BD">
      <w:pPr>
        <w:suppressAutoHyphens w:val="0"/>
        <w:autoSpaceDE/>
        <w:autoSpaceDN/>
        <w:adjustRightInd/>
        <w:spacing w:after="0" w:line="240" w:lineRule="auto"/>
        <w:textAlignment w:val="auto"/>
      </w:pPr>
    </w:p>
    <w:p w14:paraId="1FA492A1" w14:textId="77777777" w:rsidR="006D08BD" w:rsidRDefault="006D08BD" w:rsidP="006D08BD">
      <w:pPr>
        <w:suppressAutoHyphens w:val="0"/>
        <w:autoSpaceDE/>
        <w:autoSpaceDN/>
        <w:adjustRightInd/>
        <w:spacing w:after="0" w:line="240" w:lineRule="auto"/>
        <w:textAlignment w:val="auto"/>
      </w:pPr>
    </w:p>
    <w:p w14:paraId="0799FAAA" w14:textId="77777777" w:rsidR="006D08BD" w:rsidRDefault="006D08BD" w:rsidP="006D08BD">
      <w:pPr>
        <w:suppressAutoHyphens w:val="0"/>
        <w:autoSpaceDE/>
        <w:autoSpaceDN/>
        <w:adjustRightInd/>
        <w:spacing w:after="0" w:line="240" w:lineRule="auto"/>
        <w:textAlignment w:val="auto"/>
      </w:pPr>
    </w:p>
    <w:p w14:paraId="39320CDF" w14:textId="77777777" w:rsidR="006D08BD" w:rsidRDefault="006D08BD" w:rsidP="006D08BD">
      <w:pPr>
        <w:suppressAutoHyphens w:val="0"/>
        <w:autoSpaceDE/>
        <w:autoSpaceDN/>
        <w:adjustRightInd/>
        <w:spacing w:after="0" w:line="240" w:lineRule="auto"/>
        <w:textAlignment w:val="auto"/>
      </w:pPr>
    </w:p>
    <w:sectPr w:rsidR="006D08BD" w:rsidSect="006D08BD">
      <w:footerReference w:type="default" r:id="rId8"/>
      <w:headerReference w:type="first" r:id="rId9"/>
      <w:footerReference w:type="first" r:id="rId10"/>
      <w:pgSz w:w="11906" w:h="16838" w:code="9"/>
      <w:pgMar w:top="771" w:right="1418" w:bottom="1418" w:left="1418" w:header="357"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E086" w14:textId="77777777" w:rsidR="006D08BD" w:rsidRDefault="006D08BD">
      <w:r>
        <w:separator/>
      </w:r>
    </w:p>
  </w:endnote>
  <w:endnote w:type="continuationSeparator" w:id="0">
    <w:p w14:paraId="0FF29156" w14:textId="77777777" w:rsidR="006D08BD" w:rsidRDefault="006D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AF380" w14:textId="77777777" w:rsidR="006D08BD" w:rsidRPr="006D08BD" w:rsidRDefault="006D08BD" w:rsidP="006D08BD">
    <w:pPr>
      <w:tabs>
        <w:tab w:val="center" w:pos="4320"/>
        <w:tab w:val="right" w:pos="8640"/>
      </w:tabs>
      <w:ind w:right="-676"/>
      <w:rPr>
        <w:sz w:val="16"/>
        <w:szCs w:val="18"/>
      </w:rPr>
    </w:pPr>
    <w:r w:rsidRPr="006D08BD">
      <w:rPr>
        <w:sz w:val="16"/>
        <w:szCs w:val="18"/>
      </w:rPr>
      <w:t>Bowen State Building, Bowen Street, PO Box 1556, Wellington – Telephone 04-916 3300 – Facsimile 04-918 0099</w:t>
    </w:r>
  </w:p>
  <w:p w14:paraId="158C3591" w14:textId="77777777" w:rsidR="006D08BD" w:rsidRDefault="006D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2688C" w14:textId="77777777" w:rsidR="006D08BD" w:rsidRDefault="006D08BD" w:rsidP="006D08BD">
    <w:pPr>
      <w:pStyle w:val="TemplateFooter"/>
      <w:jc w:val="center"/>
    </w:pPr>
    <w:r>
      <w:t>We help New Zealanders to help themselves to be safe, strong and independent</w:t>
    </w:r>
  </w:p>
  <w:p w14:paraId="42A1A145" w14:textId="77777777" w:rsidR="00D9599D" w:rsidRDefault="006D08BD" w:rsidP="006D08BD">
    <w:pPr>
      <w:pStyle w:val="TemplateFooter"/>
      <w:jc w:val="center"/>
    </w:pPr>
    <w:r>
      <w:t>Ko ta mātou he whakamana tangata kia tū haumaru, kia tū kaha, kia tū motuhake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49AEE" w14:textId="77777777" w:rsidR="006D08BD" w:rsidRDefault="006D08BD">
      <w:r>
        <w:separator/>
      </w:r>
    </w:p>
  </w:footnote>
  <w:footnote w:type="continuationSeparator" w:id="0">
    <w:p w14:paraId="0A431CAE" w14:textId="77777777" w:rsidR="006D08BD" w:rsidRDefault="006D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CC8CC" w14:textId="77777777" w:rsidR="00517484" w:rsidRDefault="00517484" w:rsidP="00D34465">
    <w:pPr>
      <w:spacing w:line="259" w:lineRule="auto"/>
      <w:jc w:val="center"/>
    </w:pPr>
  </w:p>
  <w:p w14:paraId="6A0FFA8C" w14:textId="77777777" w:rsidR="00517484" w:rsidRDefault="006D08BD" w:rsidP="00D34465">
    <w:pPr>
      <w:spacing w:line="259" w:lineRule="auto"/>
      <w:jc w:val="center"/>
    </w:pPr>
    <w:r w:rsidRPr="00DB50F3">
      <w:rPr>
        <w:noProof/>
      </w:rPr>
      <w:drawing>
        <wp:anchor distT="0" distB="0" distL="114300" distR="114300" simplePos="0" relativeHeight="251661312" behindDoc="0" locked="0" layoutInCell="1" allowOverlap="1" wp14:anchorId="3A793F77" wp14:editId="58849358">
          <wp:simplePos x="0" y="0"/>
          <wp:positionH relativeFrom="page">
            <wp:posOffset>977265</wp:posOffset>
          </wp:positionH>
          <wp:positionV relativeFrom="page">
            <wp:posOffset>648335</wp:posOffset>
          </wp:positionV>
          <wp:extent cx="2232000" cy="529200"/>
          <wp:effectExtent l="0" t="0" r="0" b="4445"/>
          <wp:wrapNone/>
          <wp:docPr id="4" name="Picture 4" descr="\\corp.ssi.govt.nz\usersm\mjohn034\Desktop\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m\mjohn034\Desktop\MSD_30mmBELOW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314" t="12889" r="4052" b="13333"/>
                  <a:stretch/>
                </pic:blipFill>
                <pic:spPr bwMode="auto">
                  <a:xfrm>
                    <a:off x="0" y="0"/>
                    <a:ext cx="2232000" cy="52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0BAECB" w14:textId="77777777" w:rsidR="00517484" w:rsidRDefault="00517484" w:rsidP="00D34465">
    <w:pPr>
      <w:spacing w:line="259" w:lineRule="auto"/>
      <w:jc w:val="center"/>
    </w:pPr>
  </w:p>
  <w:p w14:paraId="153D64BC" w14:textId="77777777" w:rsidR="00517484" w:rsidRDefault="00517484" w:rsidP="00D34465">
    <w:pPr>
      <w:spacing w:line="259" w:lineRule="auto"/>
      <w:jc w:val="center"/>
    </w:pPr>
  </w:p>
  <w:p w14:paraId="6F4E429C" w14:textId="77777777" w:rsidR="00517484" w:rsidRDefault="00517484" w:rsidP="006C76BD">
    <w:pPr>
      <w:spacing w:before="0" w:after="0" w:line="259" w:lineRule="auto"/>
      <w:jc w:val="center"/>
    </w:pPr>
  </w:p>
  <w:p w14:paraId="285E4200" w14:textId="77777777" w:rsidR="00517484" w:rsidRDefault="00517484" w:rsidP="006C76BD">
    <w:pPr>
      <w:spacing w:before="0" w:after="0" w:line="259" w:lineRule="auto"/>
      <w:jc w:val="center"/>
    </w:pPr>
  </w:p>
  <w:p w14:paraId="4316C00F" w14:textId="77777777" w:rsidR="00517484" w:rsidRDefault="00517484" w:rsidP="006C76BD">
    <w:pPr>
      <w:spacing w:before="0" w:after="0" w:line="259" w:lineRule="auto"/>
      <w:jc w:val="center"/>
    </w:pPr>
    <w:r>
      <w:rPr>
        <w:noProof/>
      </w:rPr>
      <mc:AlternateContent>
        <mc:Choice Requires="wps">
          <w:drawing>
            <wp:anchor distT="0" distB="0" distL="114300" distR="114300" simplePos="0" relativeHeight="251659264" behindDoc="0" locked="0" layoutInCell="1" allowOverlap="1" wp14:anchorId="71156C02" wp14:editId="5DDD8F25">
              <wp:simplePos x="0" y="0"/>
              <wp:positionH relativeFrom="column">
                <wp:posOffset>-651510</wp:posOffset>
              </wp:positionH>
              <wp:positionV relativeFrom="paragraph">
                <wp:posOffset>-76835</wp:posOffset>
              </wp:positionV>
              <wp:extent cx="325755" cy="457200"/>
              <wp:effectExtent l="0" t="0" r="1905"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9798D" w14:textId="77777777" w:rsidR="00517484" w:rsidRDefault="00517484">
                          <w:bookmarkStart w:id="1" w:name="bkmEditFlag"/>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56C02" id="_x0000_t202" coordsize="21600,21600" o:spt="202" path="m,l,21600r21600,l21600,xe">
              <v:stroke joinstyle="miter"/>
              <v:path gradientshapeok="t" o:connecttype="rect"/>
            </v:shapetype>
            <v:shape id="Text Box 12" o:spid="_x0000_s1026" type="#_x0000_t202" style="position:absolute;left:0;text-align:left;margin-left:-51.3pt;margin-top:-6.05pt;width:25.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" filled="f" stroked="f">
              <v:textbox>
                <w:txbxContent>
                  <w:p w14:paraId="17C9798D" w14:textId="77777777" w:rsidR="00517484" w:rsidRDefault="00517484">
                    <w:bookmarkStart w:id="2" w:name="bkmEditFlag"/>
                    <w:bookmarkEnd w:id="2"/>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D8C7C1A"/>
    <w:lvl w:ilvl="0">
      <w:start w:val="1"/>
      <w:numFmt w:val="bullet"/>
      <w:pStyle w:val="ListBullet2"/>
      <w:lvlText w:val=""/>
      <w:lvlJc w:val="left"/>
      <w:pPr>
        <w:tabs>
          <w:tab w:val="num" w:pos="1021"/>
        </w:tabs>
        <w:ind w:left="1021" w:hanging="567"/>
      </w:pPr>
      <w:rPr>
        <w:rFonts w:ascii="Symbol" w:hAnsi="Symbol" w:hint="default"/>
      </w:rPr>
    </w:lvl>
  </w:abstractNum>
  <w:abstractNum w:abstractNumId="1" w15:restartNumberingAfterBreak="0">
    <w:nsid w:val="FFFFFF89"/>
    <w:multiLevelType w:val="singleLevel"/>
    <w:tmpl w:val="5E462ED4"/>
    <w:lvl w:ilvl="0">
      <w:start w:val="1"/>
      <w:numFmt w:val="bullet"/>
      <w:pStyle w:val="ListBullet"/>
      <w:lvlText w:val=""/>
      <w:lvlJc w:val="left"/>
      <w:pPr>
        <w:tabs>
          <w:tab w:val="num" w:pos="454"/>
        </w:tabs>
        <w:ind w:left="454" w:hanging="454"/>
      </w:pPr>
      <w:rPr>
        <w:rFonts w:ascii="Symbol" w:hAnsi="Symbol" w:hint="default"/>
      </w:rPr>
    </w:lvl>
  </w:abstractNum>
  <w:abstractNum w:abstractNumId="2"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 w15:restartNumberingAfterBreak="0">
    <w:nsid w:val="118D00F0"/>
    <w:multiLevelType w:val="hybridMultilevel"/>
    <w:tmpl w:val="D2C2E0F4"/>
    <w:lvl w:ilvl="0" w:tplc="07F459F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546D3"/>
    <w:multiLevelType w:val="hybridMultilevel"/>
    <w:tmpl w:val="8CC83796"/>
    <w:lvl w:ilvl="0" w:tplc="4F0CF17E">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74597C"/>
    <w:multiLevelType w:val="multilevel"/>
    <w:tmpl w:val="59B27C0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6" w15:restartNumberingAfterBreak="0">
    <w:nsid w:val="483A1954"/>
    <w:multiLevelType w:val="hybridMultilevel"/>
    <w:tmpl w:val="2464989C"/>
    <w:lvl w:ilvl="0" w:tplc="4F0CF17E">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946480C"/>
    <w:multiLevelType w:val="multilevel"/>
    <w:tmpl w:val="435EE914"/>
    <w:lvl w:ilvl="0">
      <w:start w:val="1"/>
      <w:numFmt w:val="decimal"/>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1A5914"/>
    <w:multiLevelType w:val="multilevel"/>
    <w:tmpl w:val="4E9E8B6A"/>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ADA139A"/>
    <w:multiLevelType w:val="hybridMultilevel"/>
    <w:tmpl w:val="28A6F140"/>
    <w:lvl w:ilvl="0" w:tplc="A44C9F62">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3"/>
  </w:num>
  <w:num w:numId="6">
    <w:abstractNumId w:val="5"/>
    <w:lvlOverride w:ilvl="0">
      <w:lvl w:ilvl="0">
        <w:start w:val="1"/>
        <w:numFmt w:val="decimal"/>
        <w:pStyle w:val="ReportBody"/>
        <w:lvlText w:val="%1"/>
        <w:lvlJc w:val="left"/>
        <w:pPr>
          <w:tabs>
            <w:tab w:val="num" w:pos="493"/>
          </w:tabs>
          <w:ind w:left="493" w:hanging="493"/>
        </w:pPr>
        <w:rPr>
          <w:rFonts w:hint="default"/>
        </w:rPr>
      </w:lvl>
    </w:lvlOverride>
  </w:num>
  <w:num w:numId="7">
    <w:abstractNumId w:val="2"/>
  </w:num>
  <w:num w:numId="8">
    <w:abstractNumId w:val="9"/>
  </w:num>
  <w:num w:numId="9">
    <w:abstractNumId w:val="3"/>
  </w:num>
  <w:num w:numId="10">
    <w:abstractNumId w:val="5"/>
    <w:lvlOverride w:ilvl="0">
      <w:lvl w:ilvl="0">
        <w:start w:val="1"/>
        <w:numFmt w:val="decimal"/>
        <w:pStyle w:val="ReportBody"/>
        <w:lvlText w:val="%1"/>
        <w:lvlJc w:val="left"/>
        <w:pPr>
          <w:tabs>
            <w:tab w:val="num" w:pos="493"/>
          </w:tabs>
          <w:ind w:left="493" w:hanging="493"/>
        </w:pPr>
        <w:rPr>
          <w:rFonts w:hint="default"/>
        </w:rPr>
      </w:lvl>
    </w:lvlOverride>
  </w:num>
  <w:num w:numId="11">
    <w:abstractNumId w:val="7"/>
  </w:num>
  <w:num w:numId="12">
    <w:abstractNumId w:val="5"/>
    <w:lvlOverride w:ilvl="0">
      <w:lvl w:ilvl="0">
        <w:start w:val="1"/>
        <w:numFmt w:val="decimal"/>
        <w:pStyle w:val="ReportBody"/>
        <w:lvlText w:val="%1"/>
        <w:lvlJc w:val="left"/>
        <w:pPr>
          <w:tabs>
            <w:tab w:val="num" w:pos="493"/>
          </w:tabs>
          <w:ind w:left="493" w:hanging="493"/>
        </w:pPr>
        <w:rPr>
          <w:rFonts w:hint="default"/>
        </w:rPr>
      </w:lvl>
    </w:lvlOverride>
  </w:num>
  <w:num w:numId="13">
    <w:abstractNumId w:val="7"/>
  </w:num>
  <w:num w:numId="14">
    <w:abstractNumId w:val="9"/>
  </w:num>
  <w:num w:numId="15">
    <w:abstractNumId w:val="3"/>
  </w:num>
  <w:num w:numId="16">
    <w:abstractNumId w:val="5"/>
    <w:lvlOverride w:ilvl="0">
      <w:lvl w:ilvl="0">
        <w:start w:val="1"/>
        <w:numFmt w:val="decimal"/>
        <w:pStyle w:val="ReportBody"/>
        <w:lvlText w:val="%1"/>
        <w:lvlJc w:val="left"/>
        <w:pPr>
          <w:tabs>
            <w:tab w:val="num" w:pos="493"/>
          </w:tabs>
          <w:ind w:left="493" w:hanging="493"/>
        </w:pPr>
        <w:rPr>
          <w:rFonts w:hint="default"/>
        </w:rPr>
      </w:lvl>
    </w:lvlOverride>
  </w:num>
  <w:num w:numId="17">
    <w:abstractNumId w:val="7"/>
  </w:num>
  <w:num w:numId="18">
    <w:abstractNumId w:val="5"/>
    <w:lvlOverride w:ilvl="0">
      <w:lvl w:ilvl="0">
        <w:start w:val="1"/>
        <w:numFmt w:val="decimal"/>
        <w:pStyle w:val="ReportBody"/>
        <w:lvlText w:val="%1"/>
        <w:lvlJc w:val="left"/>
        <w:pPr>
          <w:tabs>
            <w:tab w:val="num" w:pos="493"/>
          </w:tabs>
          <w:ind w:left="493" w:hanging="493"/>
        </w:pPr>
        <w:rPr>
          <w:rFonts w:hint="default"/>
        </w:rPr>
      </w:lvl>
    </w:lvlOverride>
  </w:num>
  <w:num w:numId="19">
    <w:abstractNumId w:val="7"/>
  </w:num>
  <w:num w:numId="20">
    <w:abstractNumId w:val="6"/>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drawingGridHorizontalSpacing w:val="171"/>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BD"/>
    <w:rsid w:val="0000066F"/>
    <w:rsid w:val="00020542"/>
    <w:rsid w:val="00022A16"/>
    <w:rsid w:val="00042A28"/>
    <w:rsid w:val="00047BA9"/>
    <w:rsid w:val="000530FC"/>
    <w:rsid w:val="00053FB2"/>
    <w:rsid w:val="00061EDF"/>
    <w:rsid w:val="00063E03"/>
    <w:rsid w:val="00067498"/>
    <w:rsid w:val="00075221"/>
    <w:rsid w:val="000765F3"/>
    <w:rsid w:val="00081B15"/>
    <w:rsid w:val="00090E16"/>
    <w:rsid w:val="000A585C"/>
    <w:rsid w:val="000D5196"/>
    <w:rsid w:val="000D7709"/>
    <w:rsid w:val="000E3FDC"/>
    <w:rsid w:val="000F3510"/>
    <w:rsid w:val="00101F33"/>
    <w:rsid w:val="00107573"/>
    <w:rsid w:val="00107FB9"/>
    <w:rsid w:val="00111FE0"/>
    <w:rsid w:val="00112287"/>
    <w:rsid w:val="001160C6"/>
    <w:rsid w:val="00121B7D"/>
    <w:rsid w:val="001358E3"/>
    <w:rsid w:val="00136D48"/>
    <w:rsid w:val="00137F60"/>
    <w:rsid w:val="0014095D"/>
    <w:rsid w:val="001549AE"/>
    <w:rsid w:val="00163E44"/>
    <w:rsid w:val="00164367"/>
    <w:rsid w:val="00180EEF"/>
    <w:rsid w:val="0018394B"/>
    <w:rsid w:val="00187ED3"/>
    <w:rsid w:val="00191740"/>
    <w:rsid w:val="00195125"/>
    <w:rsid w:val="001B12D1"/>
    <w:rsid w:val="001C3DE0"/>
    <w:rsid w:val="001C5413"/>
    <w:rsid w:val="001C6C37"/>
    <w:rsid w:val="002018C6"/>
    <w:rsid w:val="00204E09"/>
    <w:rsid w:val="0022020D"/>
    <w:rsid w:val="0022252C"/>
    <w:rsid w:val="0022482F"/>
    <w:rsid w:val="00241C38"/>
    <w:rsid w:val="00242AD3"/>
    <w:rsid w:val="0025124F"/>
    <w:rsid w:val="00251B9A"/>
    <w:rsid w:val="00252995"/>
    <w:rsid w:val="00252CCC"/>
    <w:rsid w:val="0025621B"/>
    <w:rsid w:val="00260C52"/>
    <w:rsid w:val="00265341"/>
    <w:rsid w:val="00272942"/>
    <w:rsid w:val="00281538"/>
    <w:rsid w:val="002819FF"/>
    <w:rsid w:val="00297D55"/>
    <w:rsid w:val="002A117A"/>
    <w:rsid w:val="002A681E"/>
    <w:rsid w:val="002B4B59"/>
    <w:rsid w:val="002C4B84"/>
    <w:rsid w:val="002D65E7"/>
    <w:rsid w:val="002E45AB"/>
    <w:rsid w:val="002E7138"/>
    <w:rsid w:val="002F5940"/>
    <w:rsid w:val="0030796B"/>
    <w:rsid w:val="00323CC8"/>
    <w:rsid w:val="00326D90"/>
    <w:rsid w:val="00353F1E"/>
    <w:rsid w:val="00363111"/>
    <w:rsid w:val="00373690"/>
    <w:rsid w:val="003751F0"/>
    <w:rsid w:val="0037783D"/>
    <w:rsid w:val="003B4796"/>
    <w:rsid w:val="003B4C82"/>
    <w:rsid w:val="003C1F59"/>
    <w:rsid w:val="003D49CC"/>
    <w:rsid w:val="004018EA"/>
    <w:rsid w:val="00407F76"/>
    <w:rsid w:val="00416E65"/>
    <w:rsid w:val="004176B0"/>
    <w:rsid w:val="0043526E"/>
    <w:rsid w:val="004507A2"/>
    <w:rsid w:val="0045721B"/>
    <w:rsid w:val="004648E9"/>
    <w:rsid w:val="004735B8"/>
    <w:rsid w:val="0048331E"/>
    <w:rsid w:val="00493DFA"/>
    <w:rsid w:val="004A0904"/>
    <w:rsid w:val="004B55CA"/>
    <w:rsid w:val="004E51EE"/>
    <w:rsid w:val="004F0D8B"/>
    <w:rsid w:val="004F592B"/>
    <w:rsid w:val="005031F7"/>
    <w:rsid w:val="0051713B"/>
    <w:rsid w:val="00517484"/>
    <w:rsid w:val="00526BF6"/>
    <w:rsid w:val="0054331E"/>
    <w:rsid w:val="005503BE"/>
    <w:rsid w:val="005654FD"/>
    <w:rsid w:val="005704D4"/>
    <w:rsid w:val="00577E23"/>
    <w:rsid w:val="005B3C0C"/>
    <w:rsid w:val="005E701B"/>
    <w:rsid w:val="005F5D25"/>
    <w:rsid w:val="00603C4C"/>
    <w:rsid w:val="00620E21"/>
    <w:rsid w:val="0062111B"/>
    <w:rsid w:val="00632E01"/>
    <w:rsid w:val="00640F6F"/>
    <w:rsid w:val="00642D99"/>
    <w:rsid w:val="00643D01"/>
    <w:rsid w:val="006501AD"/>
    <w:rsid w:val="00653F44"/>
    <w:rsid w:val="00657990"/>
    <w:rsid w:val="0066489B"/>
    <w:rsid w:val="00680122"/>
    <w:rsid w:val="00686098"/>
    <w:rsid w:val="00694686"/>
    <w:rsid w:val="00697A35"/>
    <w:rsid w:val="006B32E2"/>
    <w:rsid w:val="006C2BD9"/>
    <w:rsid w:val="006C5B93"/>
    <w:rsid w:val="006C5D1D"/>
    <w:rsid w:val="006C659C"/>
    <w:rsid w:val="006C76BD"/>
    <w:rsid w:val="006D08BD"/>
    <w:rsid w:val="006D0C9A"/>
    <w:rsid w:val="006D49C8"/>
    <w:rsid w:val="006D6A0B"/>
    <w:rsid w:val="006E2065"/>
    <w:rsid w:val="00705BE5"/>
    <w:rsid w:val="00714B2B"/>
    <w:rsid w:val="00722782"/>
    <w:rsid w:val="00726AAC"/>
    <w:rsid w:val="007308E7"/>
    <w:rsid w:val="00735F14"/>
    <w:rsid w:val="007740FC"/>
    <w:rsid w:val="007759D2"/>
    <w:rsid w:val="007823AA"/>
    <w:rsid w:val="00792116"/>
    <w:rsid w:val="007A4AA7"/>
    <w:rsid w:val="007A6AFC"/>
    <w:rsid w:val="007B04D4"/>
    <w:rsid w:val="007B240A"/>
    <w:rsid w:val="007D4543"/>
    <w:rsid w:val="007D45A0"/>
    <w:rsid w:val="007E7880"/>
    <w:rsid w:val="007F7065"/>
    <w:rsid w:val="008009B3"/>
    <w:rsid w:val="008055AB"/>
    <w:rsid w:val="00810D2D"/>
    <w:rsid w:val="0081355A"/>
    <w:rsid w:val="00814A80"/>
    <w:rsid w:val="00825C38"/>
    <w:rsid w:val="0083088C"/>
    <w:rsid w:val="00834384"/>
    <w:rsid w:val="00842BB9"/>
    <w:rsid w:val="00843105"/>
    <w:rsid w:val="00846182"/>
    <w:rsid w:val="008470A8"/>
    <w:rsid w:val="00861172"/>
    <w:rsid w:val="0088254B"/>
    <w:rsid w:val="00885B2A"/>
    <w:rsid w:val="00897DDD"/>
    <w:rsid w:val="008A1DD9"/>
    <w:rsid w:val="008A54AE"/>
    <w:rsid w:val="008C20FF"/>
    <w:rsid w:val="008C6CD0"/>
    <w:rsid w:val="008D47FA"/>
    <w:rsid w:val="008E2666"/>
    <w:rsid w:val="008F22C0"/>
    <w:rsid w:val="008F7886"/>
    <w:rsid w:val="00900CB0"/>
    <w:rsid w:val="0090248C"/>
    <w:rsid w:val="00921C7F"/>
    <w:rsid w:val="00926653"/>
    <w:rsid w:val="00935521"/>
    <w:rsid w:val="00935B49"/>
    <w:rsid w:val="00956C21"/>
    <w:rsid w:val="00956DD7"/>
    <w:rsid w:val="0095718D"/>
    <w:rsid w:val="00977C39"/>
    <w:rsid w:val="009805D8"/>
    <w:rsid w:val="009867FA"/>
    <w:rsid w:val="009932BB"/>
    <w:rsid w:val="00994BA4"/>
    <w:rsid w:val="009A3C93"/>
    <w:rsid w:val="009A4355"/>
    <w:rsid w:val="009B1A39"/>
    <w:rsid w:val="009B4AAA"/>
    <w:rsid w:val="009C5554"/>
    <w:rsid w:val="009D28EE"/>
    <w:rsid w:val="009E23B7"/>
    <w:rsid w:val="009F24CD"/>
    <w:rsid w:val="009F2557"/>
    <w:rsid w:val="009F4A1C"/>
    <w:rsid w:val="009F690C"/>
    <w:rsid w:val="00A01E4C"/>
    <w:rsid w:val="00A13751"/>
    <w:rsid w:val="00A243D2"/>
    <w:rsid w:val="00A26A55"/>
    <w:rsid w:val="00A3160F"/>
    <w:rsid w:val="00A3438E"/>
    <w:rsid w:val="00A43C72"/>
    <w:rsid w:val="00A4534D"/>
    <w:rsid w:val="00A5232B"/>
    <w:rsid w:val="00A5383D"/>
    <w:rsid w:val="00A71043"/>
    <w:rsid w:val="00A90E3B"/>
    <w:rsid w:val="00AA2D1B"/>
    <w:rsid w:val="00AB24EB"/>
    <w:rsid w:val="00AB40A3"/>
    <w:rsid w:val="00AC116D"/>
    <w:rsid w:val="00AD4971"/>
    <w:rsid w:val="00AD4EB4"/>
    <w:rsid w:val="00B10F9C"/>
    <w:rsid w:val="00B3486E"/>
    <w:rsid w:val="00B35D1D"/>
    <w:rsid w:val="00B65189"/>
    <w:rsid w:val="00B65DB9"/>
    <w:rsid w:val="00B87502"/>
    <w:rsid w:val="00B931E9"/>
    <w:rsid w:val="00B94CD7"/>
    <w:rsid w:val="00BA3444"/>
    <w:rsid w:val="00BA4327"/>
    <w:rsid w:val="00BC07B3"/>
    <w:rsid w:val="00BC18F0"/>
    <w:rsid w:val="00BD324C"/>
    <w:rsid w:val="00BE128B"/>
    <w:rsid w:val="00BE6573"/>
    <w:rsid w:val="00BF5865"/>
    <w:rsid w:val="00C1374D"/>
    <w:rsid w:val="00C26DBF"/>
    <w:rsid w:val="00C31CD7"/>
    <w:rsid w:val="00C4333B"/>
    <w:rsid w:val="00C451AE"/>
    <w:rsid w:val="00C46CBD"/>
    <w:rsid w:val="00C478BF"/>
    <w:rsid w:val="00C57FDD"/>
    <w:rsid w:val="00C64E5C"/>
    <w:rsid w:val="00C721C1"/>
    <w:rsid w:val="00C737DB"/>
    <w:rsid w:val="00C81B26"/>
    <w:rsid w:val="00C91965"/>
    <w:rsid w:val="00C93568"/>
    <w:rsid w:val="00C9376C"/>
    <w:rsid w:val="00CB3365"/>
    <w:rsid w:val="00CC1017"/>
    <w:rsid w:val="00CC2294"/>
    <w:rsid w:val="00CD2A98"/>
    <w:rsid w:val="00CF381D"/>
    <w:rsid w:val="00CF71F7"/>
    <w:rsid w:val="00D11D85"/>
    <w:rsid w:val="00D12625"/>
    <w:rsid w:val="00D13DF0"/>
    <w:rsid w:val="00D22606"/>
    <w:rsid w:val="00D34465"/>
    <w:rsid w:val="00D54E48"/>
    <w:rsid w:val="00D61C92"/>
    <w:rsid w:val="00D810D0"/>
    <w:rsid w:val="00D9599D"/>
    <w:rsid w:val="00DB7A22"/>
    <w:rsid w:val="00DC0543"/>
    <w:rsid w:val="00DC0916"/>
    <w:rsid w:val="00DC7E2D"/>
    <w:rsid w:val="00DE098D"/>
    <w:rsid w:val="00DE3BCA"/>
    <w:rsid w:val="00E042DD"/>
    <w:rsid w:val="00E05299"/>
    <w:rsid w:val="00E10E51"/>
    <w:rsid w:val="00E13471"/>
    <w:rsid w:val="00E25279"/>
    <w:rsid w:val="00E268EA"/>
    <w:rsid w:val="00E430E9"/>
    <w:rsid w:val="00E5082A"/>
    <w:rsid w:val="00E51E97"/>
    <w:rsid w:val="00E524E7"/>
    <w:rsid w:val="00E66EDF"/>
    <w:rsid w:val="00E752AF"/>
    <w:rsid w:val="00E75987"/>
    <w:rsid w:val="00EB0AE4"/>
    <w:rsid w:val="00EC0522"/>
    <w:rsid w:val="00EC4F0E"/>
    <w:rsid w:val="00EC6301"/>
    <w:rsid w:val="00EC74F3"/>
    <w:rsid w:val="00EE4C15"/>
    <w:rsid w:val="00EF2320"/>
    <w:rsid w:val="00EF67D1"/>
    <w:rsid w:val="00F04951"/>
    <w:rsid w:val="00F0696C"/>
    <w:rsid w:val="00F07A88"/>
    <w:rsid w:val="00F379AE"/>
    <w:rsid w:val="00F53438"/>
    <w:rsid w:val="00F54C6E"/>
    <w:rsid w:val="00F608D6"/>
    <w:rsid w:val="00F61074"/>
    <w:rsid w:val="00F62D93"/>
    <w:rsid w:val="00F6673A"/>
    <w:rsid w:val="00F80300"/>
    <w:rsid w:val="00F82978"/>
    <w:rsid w:val="00F82D5C"/>
    <w:rsid w:val="00FA03EF"/>
    <w:rsid w:val="00FA096C"/>
    <w:rsid w:val="00FA487B"/>
    <w:rsid w:val="00FA6308"/>
    <w:rsid w:val="00FA6368"/>
    <w:rsid w:val="00FB1EA9"/>
    <w:rsid w:val="00FB5108"/>
    <w:rsid w:val="00FC3FB9"/>
    <w:rsid w:val="00FE1D0E"/>
    <w:rsid w:val="00FF0A16"/>
    <w:rsid w:val="00FF541E"/>
    <w:rsid w:val="00FF6CA2"/>
    <w:rsid w:val="00FF71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2FE14F"/>
  <w15:docId w15:val="{478D2B2F-C1FE-4FCA-AAC0-4E95A27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qFormat="1"/>
    <w:lsdException w:name="heading 5" w:semiHidden="1" w:uiPriority="9"/>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796"/>
    <w:pPr>
      <w:suppressAutoHyphens/>
      <w:autoSpaceDE w:val="0"/>
      <w:autoSpaceDN w:val="0"/>
      <w:adjustRightInd w:val="0"/>
      <w:spacing w:before="120" w:after="120" w:line="280" w:lineRule="atLeast"/>
      <w:textAlignment w:val="center"/>
    </w:pPr>
    <w:rPr>
      <w:rFonts w:cs="Arial"/>
    </w:rPr>
  </w:style>
  <w:style w:type="paragraph" w:styleId="Heading1">
    <w:name w:val="heading 1"/>
    <w:basedOn w:val="Normal"/>
    <w:next w:val="Heading2"/>
    <w:link w:val="Heading1Char"/>
    <w:qFormat/>
    <w:rsid w:val="003B4796"/>
    <w:pPr>
      <w:keepNext/>
      <w:suppressAutoHyphens w:val="0"/>
      <w:autoSpaceDE/>
      <w:autoSpaceDN/>
      <w:adjustRightInd/>
      <w:spacing w:line="259" w:lineRule="auto"/>
      <w:jc w:val="both"/>
      <w:textAlignment w:val="auto"/>
      <w:outlineLvl w:val="0"/>
    </w:pPr>
    <w:rPr>
      <w:rFonts w:ascii="Georgia" w:eastAsiaTheme="majorEastAsia" w:hAnsi="Georgia"/>
      <w:b/>
      <w:bCs/>
      <w:kern w:val="32"/>
      <w:sz w:val="36"/>
      <w:szCs w:val="32"/>
    </w:rPr>
  </w:style>
  <w:style w:type="paragraph" w:styleId="Heading2">
    <w:name w:val="heading 2"/>
    <w:basedOn w:val="Normal"/>
    <w:next w:val="Normal"/>
    <w:link w:val="Heading2Char"/>
    <w:qFormat/>
    <w:rsid w:val="003B4796"/>
    <w:pPr>
      <w:keepNext/>
      <w:suppressAutoHyphens w:val="0"/>
      <w:autoSpaceDE/>
      <w:autoSpaceDN/>
      <w:adjustRightInd/>
      <w:spacing w:after="240" w:line="259" w:lineRule="auto"/>
      <w:jc w:val="both"/>
      <w:textAlignment w:val="auto"/>
      <w:outlineLvl w:val="1"/>
    </w:pPr>
    <w:rPr>
      <w:rFonts w:eastAsiaTheme="majorEastAsia"/>
      <w:b/>
      <w:bCs/>
      <w:iCs/>
      <w:sz w:val="28"/>
      <w:szCs w:val="28"/>
    </w:rPr>
  </w:style>
  <w:style w:type="paragraph" w:styleId="Heading3">
    <w:name w:val="heading 3"/>
    <w:basedOn w:val="Heading2"/>
    <w:next w:val="Normal"/>
    <w:link w:val="Heading3Char"/>
    <w:qFormat/>
    <w:rsid w:val="003B4796"/>
    <w:pPr>
      <w:spacing w:after="120"/>
      <w:outlineLvl w:val="2"/>
    </w:pPr>
    <w:rPr>
      <w:bCs w:val="0"/>
      <w:sz w:val="24"/>
      <w:szCs w:val="26"/>
    </w:rPr>
  </w:style>
  <w:style w:type="paragraph" w:styleId="Heading4">
    <w:name w:val="heading 4"/>
    <w:basedOn w:val="Normal"/>
    <w:next w:val="Normal"/>
    <w:link w:val="Heading4Char"/>
    <w:qFormat/>
    <w:rsid w:val="003B4796"/>
    <w:pPr>
      <w:spacing w:before="57" w:after="57"/>
      <w:outlineLvl w:val="3"/>
    </w:pPr>
    <w:rPr>
      <w:rFonts w:eastAsiaTheme="majorEastAsia"/>
      <w:bCs/>
      <w:i/>
      <w:sz w:val="22"/>
      <w:szCs w:val="22"/>
      <w:lang w:val="x-none" w:eastAsia="x-none"/>
    </w:rPr>
  </w:style>
  <w:style w:type="paragraph" w:styleId="Heading5">
    <w:name w:val="heading 5"/>
    <w:basedOn w:val="Normal"/>
    <w:next w:val="Normal"/>
    <w:link w:val="Heading5Char"/>
    <w:uiPriority w:val="9"/>
    <w:semiHidden/>
    <w:unhideWhenUsed/>
    <w:rsid w:val="003B4796"/>
    <w:p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Heading7"/>
    <w:next w:val="Normal"/>
    <w:link w:val="Heading6Char"/>
    <w:semiHidden/>
    <w:qFormat/>
    <w:rsid w:val="003B4796"/>
    <w:pPr>
      <w:outlineLvl w:val="5"/>
    </w:pPr>
    <w:rPr>
      <w:b/>
      <w:bCs/>
      <w:i/>
      <w:iCs/>
    </w:rPr>
  </w:style>
  <w:style w:type="paragraph" w:styleId="Heading7">
    <w:name w:val="heading 7"/>
    <w:basedOn w:val="Normal"/>
    <w:next w:val="Normal"/>
    <w:link w:val="Heading7Char"/>
    <w:semiHidden/>
    <w:qFormat/>
    <w:rsid w:val="003B4796"/>
    <w:pPr>
      <w:suppressAutoHyphens w:val="0"/>
      <w:spacing w:after="0" w:line="288" w:lineRule="auto"/>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3B4796"/>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3B4796"/>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semiHidden/>
    <w:rsid w:val="00810D2D"/>
    <w:pPr>
      <w:keepLines/>
      <w:spacing w:after="220" w:line="220" w:lineRule="atLeast"/>
      <w:ind w:left="360" w:hanging="360"/>
    </w:pPr>
    <w:rPr>
      <w:lang w:val="en-GB"/>
    </w:rPr>
  </w:style>
  <w:style w:type="paragraph" w:styleId="BodyText">
    <w:name w:val="Body Text"/>
    <w:basedOn w:val="Normal"/>
    <w:link w:val="BodyTextChar"/>
    <w:autoRedefine/>
    <w:rsid w:val="00D810D0"/>
    <w:pPr>
      <w:spacing w:before="240" w:line="259" w:lineRule="auto"/>
    </w:pPr>
  </w:style>
  <w:style w:type="paragraph" w:styleId="BalloonText">
    <w:name w:val="Balloon Text"/>
    <w:basedOn w:val="Normal"/>
    <w:semiHidden/>
    <w:rsid w:val="00810D2D"/>
    <w:rPr>
      <w:rFonts w:ascii="Tahoma" w:hAnsi="Tahoma" w:cs="Tahoma"/>
      <w:sz w:val="16"/>
      <w:szCs w:val="16"/>
    </w:rPr>
  </w:style>
  <w:style w:type="paragraph" w:customStyle="1" w:styleId="City">
    <w:name w:val="City"/>
    <w:basedOn w:val="Normal"/>
    <w:semiHidden/>
    <w:rsid w:val="00810D2D"/>
    <w:rPr>
      <w:b/>
      <w:lang w:val="en-GB"/>
    </w:rPr>
  </w:style>
  <w:style w:type="paragraph" w:customStyle="1" w:styleId="CopyStyle">
    <w:name w:val="CopyStyle"/>
    <w:basedOn w:val="Normal"/>
    <w:semiHidden/>
    <w:rsid w:val="00810D2D"/>
    <w:pPr>
      <w:spacing w:line="259" w:lineRule="auto"/>
      <w:ind w:left="953" w:hanging="953"/>
    </w:pPr>
  </w:style>
  <w:style w:type="paragraph" w:customStyle="1" w:styleId="Encl">
    <w:name w:val="Encl"/>
    <w:basedOn w:val="Normal"/>
    <w:semiHidden/>
    <w:rsid w:val="00810D2D"/>
    <w:pPr>
      <w:tabs>
        <w:tab w:val="left" w:pos="851"/>
      </w:tabs>
      <w:spacing w:before="480"/>
      <w:ind w:left="851" w:hanging="851"/>
    </w:pPr>
    <w:rPr>
      <w:lang w:val="en-GB"/>
    </w:rPr>
  </w:style>
  <w:style w:type="paragraph" w:customStyle="1" w:styleId="RecNumber">
    <w:name w:val="Rec Number"/>
    <w:basedOn w:val="Normal"/>
    <w:semiHidden/>
    <w:rsid w:val="00E13471"/>
    <w:pPr>
      <w:spacing w:before="240" w:line="260" w:lineRule="exact"/>
    </w:pPr>
    <w:rPr>
      <w:kern w:val="22"/>
    </w:rPr>
  </w:style>
  <w:style w:type="paragraph" w:customStyle="1" w:styleId="ReportBody">
    <w:name w:val="Report Body"/>
    <w:basedOn w:val="Normal"/>
    <w:link w:val="ReportBodyChar"/>
    <w:qFormat/>
    <w:rsid w:val="003B4796"/>
    <w:pPr>
      <w:numPr>
        <w:numId w:val="18"/>
      </w:numPr>
      <w:suppressAutoHyphens w:val="0"/>
      <w:autoSpaceDE/>
      <w:autoSpaceDN/>
      <w:adjustRightInd/>
      <w:spacing w:line="240" w:lineRule="auto"/>
      <w:textAlignment w:val="auto"/>
    </w:pPr>
    <w:rPr>
      <w:color w:val="000000"/>
      <w:kern w:val="22"/>
    </w:rPr>
  </w:style>
  <w:style w:type="paragraph" w:styleId="Footer">
    <w:name w:val="footer"/>
    <w:basedOn w:val="Normal"/>
    <w:semiHidden/>
    <w:rsid w:val="00810D2D"/>
    <w:pPr>
      <w:tabs>
        <w:tab w:val="center" w:pos="4320"/>
        <w:tab w:val="right" w:pos="8640"/>
      </w:tabs>
    </w:pPr>
    <w:rPr>
      <w:sz w:val="16"/>
    </w:rPr>
  </w:style>
  <w:style w:type="paragraph" w:styleId="Header">
    <w:name w:val="header"/>
    <w:basedOn w:val="Normal"/>
    <w:semiHidden/>
    <w:rsid w:val="00810D2D"/>
    <w:pPr>
      <w:tabs>
        <w:tab w:val="center" w:pos="4320"/>
        <w:tab w:val="right" w:pos="8640"/>
      </w:tabs>
    </w:pPr>
  </w:style>
  <w:style w:type="paragraph" w:styleId="ListBullet">
    <w:name w:val="List Bullet"/>
    <w:basedOn w:val="Normal"/>
    <w:autoRedefine/>
    <w:rsid w:val="00810D2D"/>
    <w:pPr>
      <w:numPr>
        <w:numId w:val="2"/>
      </w:numPr>
      <w:spacing w:line="240" w:lineRule="auto"/>
    </w:pPr>
  </w:style>
  <w:style w:type="paragraph" w:styleId="ListBullet2">
    <w:name w:val="List Bullet 2"/>
    <w:basedOn w:val="Normal"/>
    <w:autoRedefine/>
    <w:rsid w:val="00810D2D"/>
    <w:pPr>
      <w:numPr>
        <w:numId w:val="3"/>
      </w:numPr>
      <w:spacing w:line="240" w:lineRule="auto"/>
    </w:pPr>
  </w:style>
  <w:style w:type="paragraph" w:customStyle="1" w:styleId="Signature1">
    <w:name w:val="Signature1"/>
    <w:basedOn w:val="Normal"/>
    <w:semiHidden/>
    <w:rsid w:val="00810D2D"/>
    <w:pPr>
      <w:spacing w:before="720" w:line="259" w:lineRule="auto"/>
    </w:pPr>
    <w:rPr>
      <w:noProof/>
    </w:rPr>
  </w:style>
  <w:style w:type="paragraph" w:customStyle="1" w:styleId="Subject">
    <w:name w:val="Subject"/>
    <w:basedOn w:val="Normal"/>
    <w:semiHidden/>
    <w:rsid w:val="00810D2D"/>
    <w:pPr>
      <w:spacing w:before="240" w:line="260" w:lineRule="exact"/>
    </w:pPr>
    <w:rPr>
      <w:b/>
      <w:caps/>
      <w:sz w:val="24"/>
      <w:lang w:val="en-GB"/>
    </w:rPr>
  </w:style>
  <w:style w:type="character" w:customStyle="1" w:styleId="BodyTextChar">
    <w:name w:val="Body Text Char"/>
    <w:basedOn w:val="DefaultParagraphFont"/>
    <w:link w:val="BodyText"/>
    <w:rsid w:val="00F82978"/>
    <w:rPr>
      <w:rFonts w:ascii="Arial Mäori" w:hAnsi="Arial Mäori"/>
      <w:sz w:val="22"/>
      <w:szCs w:val="22"/>
      <w:lang w:eastAsia="en-US"/>
    </w:rPr>
  </w:style>
  <w:style w:type="paragraph" w:customStyle="1" w:styleId="Bullet1">
    <w:name w:val="Bullet1"/>
    <w:basedOn w:val="ListBullet"/>
    <w:uiPriority w:val="4"/>
    <w:qFormat/>
    <w:rsid w:val="003B4796"/>
    <w:pPr>
      <w:numPr>
        <w:numId w:val="14"/>
      </w:numPr>
      <w:spacing w:after="0"/>
    </w:pPr>
    <w:rPr>
      <w:lang w:eastAsia="en-US"/>
    </w:rPr>
  </w:style>
  <w:style w:type="paragraph" w:customStyle="1" w:styleId="FooterText">
    <w:name w:val="Footer Text"/>
    <w:basedOn w:val="Normal"/>
    <w:semiHidden/>
    <w:qFormat/>
    <w:rsid w:val="003B4796"/>
    <w:pPr>
      <w:tabs>
        <w:tab w:val="center" w:pos="4513"/>
        <w:tab w:val="right" w:pos="9026"/>
      </w:tabs>
      <w:spacing w:after="0" w:line="240" w:lineRule="auto"/>
    </w:pPr>
    <w:rPr>
      <w:sz w:val="16"/>
      <w:szCs w:val="16"/>
    </w:rPr>
  </w:style>
  <w:style w:type="paragraph" w:customStyle="1" w:styleId="WorkshopName">
    <w:name w:val="Workshop Name"/>
    <w:basedOn w:val="Normal"/>
    <w:semiHidden/>
    <w:qFormat/>
    <w:locked/>
    <w:rsid w:val="003B4796"/>
    <w:pPr>
      <w:spacing w:before="720" w:line="120" w:lineRule="atLeast"/>
      <w:ind w:left="397"/>
    </w:pPr>
    <w:rPr>
      <w:b/>
      <w:noProof/>
      <w:color w:val="007B85"/>
      <w:sz w:val="80"/>
      <w:szCs w:val="80"/>
    </w:rPr>
  </w:style>
  <w:style w:type="paragraph" w:customStyle="1" w:styleId="Bullet2">
    <w:name w:val="Bullet2"/>
    <w:uiPriority w:val="4"/>
    <w:qFormat/>
    <w:rsid w:val="003B4796"/>
    <w:pPr>
      <w:numPr>
        <w:numId w:val="15"/>
      </w:numPr>
      <w:spacing w:before="120"/>
    </w:pPr>
    <w:rPr>
      <w:lang w:eastAsia="en-US"/>
    </w:rPr>
  </w:style>
  <w:style w:type="paragraph" w:customStyle="1" w:styleId="Introduction">
    <w:name w:val="Introduction"/>
    <w:basedOn w:val="Normal"/>
    <w:semiHidden/>
    <w:qFormat/>
    <w:locked/>
    <w:rsid w:val="003B4796"/>
    <w:pPr>
      <w:tabs>
        <w:tab w:val="right" w:leader="dot" w:pos="9524"/>
      </w:tabs>
      <w:spacing w:before="440" w:after="200" w:line="320" w:lineRule="atLeast"/>
      <w:ind w:left="380" w:right="380"/>
    </w:pPr>
    <w:rPr>
      <w:color w:val="FFFFFF"/>
      <w:sz w:val="26"/>
      <w:szCs w:val="26"/>
    </w:rPr>
  </w:style>
  <w:style w:type="paragraph" w:customStyle="1" w:styleId="Normalbeforetable">
    <w:name w:val="Normal before table"/>
    <w:basedOn w:val="Normal"/>
    <w:semiHidden/>
    <w:qFormat/>
    <w:rsid w:val="003B4796"/>
    <w:pPr>
      <w:spacing w:after="360"/>
    </w:pPr>
  </w:style>
  <w:style w:type="paragraph" w:customStyle="1" w:styleId="PageNumber1">
    <w:name w:val="Page Number1"/>
    <w:basedOn w:val="Normal"/>
    <w:semiHidden/>
    <w:qFormat/>
    <w:rsid w:val="003B4796"/>
    <w:pPr>
      <w:spacing w:after="0" w:line="200" w:lineRule="atLeast"/>
      <w:jc w:val="center"/>
    </w:pPr>
    <w:rPr>
      <w:color w:val="005C5E"/>
      <w:sz w:val="16"/>
      <w:szCs w:val="16"/>
    </w:rPr>
  </w:style>
  <w:style w:type="paragraph" w:customStyle="1" w:styleId="PaperTitle">
    <w:name w:val="Paper Title"/>
    <w:basedOn w:val="Normal"/>
    <w:semiHidden/>
    <w:qFormat/>
    <w:rsid w:val="003B4796"/>
    <w:pPr>
      <w:spacing w:after="0" w:line="288" w:lineRule="auto"/>
      <w:jc w:val="center"/>
    </w:pPr>
  </w:style>
  <w:style w:type="paragraph" w:customStyle="1" w:styleId="Prepared">
    <w:name w:val="Prepared"/>
    <w:basedOn w:val="Normal"/>
    <w:semiHidden/>
    <w:qFormat/>
    <w:rsid w:val="003B4796"/>
    <w:pPr>
      <w:spacing w:after="80"/>
      <w:ind w:left="438"/>
    </w:pPr>
    <w:rPr>
      <w:b/>
      <w:color w:val="007073"/>
      <w:sz w:val="16"/>
      <w:szCs w:val="16"/>
    </w:rPr>
  </w:style>
  <w:style w:type="paragraph" w:customStyle="1" w:styleId="ReportDate">
    <w:name w:val="Report Date"/>
    <w:basedOn w:val="Heading2"/>
    <w:semiHidden/>
    <w:qFormat/>
    <w:locked/>
    <w:rsid w:val="003B4796"/>
    <w:pPr>
      <w:spacing w:line="240" w:lineRule="auto"/>
      <w:ind w:left="420"/>
    </w:pPr>
    <w:rPr>
      <w:caps/>
    </w:rPr>
  </w:style>
  <w:style w:type="paragraph" w:customStyle="1" w:styleId="ReportFooter">
    <w:name w:val="Report Footer"/>
    <w:basedOn w:val="Normal"/>
    <w:semiHidden/>
    <w:qFormat/>
    <w:rsid w:val="003B4796"/>
    <w:pPr>
      <w:spacing w:after="0" w:line="200" w:lineRule="atLeast"/>
      <w:ind w:left="352"/>
    </w:pPr>
    <w:rPr>
      <w:color w:val="005C5E"/>
      <w:sz w:val="16"/>
      <w:szCs w:val="16"/>
    </w:rPr>
  </w:style>
  <w:style w:type="paragraph" w:customStyle="1" w:styleId="Subheading">
    <w:name w:val="Subheading"/>
    <w:basedOn w:val="Normal"/>
    <w:semiHidden/>
    <w:qFormat/>
    <w:rsid w:val="003B4796"/>
    <w:pPr>
      <w:tabs>
        <w:tab w:val="left" w:pos="3969"/>
      </w:tabs>
      <w:spacing w:line="240" w:lineRule="auto"/>
    </w:pPr>
    <w:rPr>
      <w:rFonts w:eastAsiaTheme="majorEastAsia"/>
      <w:b/>
      <w:bCs/>
      <w:color w:val="006365"/>
      <w:sz w:val="28"/>
      <w:szCs w:val="28"/>
      <w:lang w:val="x-none" w:eastAsia="en-GB"/>
    </w:rPr>
  </w:style>
  <w:style w:type="paragraph" w:customStyle="1" w:styleId="TableHeadings">
    <w:name w:val="Table Headings"/>
    <w:basedOn w:val="Normal"/>
    <w:semiHidden/>
    <w:qFormat/>
    <w:rsid w:val="003B4796"/>
    <w:pPr>
      <w:framePr w:hSpace="180" w:wrap="around" w:vAnchor="page" w:hAnchor="margin" w:xAlign="center" w:y="556"/>
    </w:pPr>
    <w:rPr>
      <w:b/>
      <w:color w:val="007073"/>
      <w:lang w:val="x-none" w:eastAsia="en-GB"/>
    </w:rPr>
  </w:style>
  <w:style w:type="paragraph" w:customStyle="1" w:styleId="Welcome">
    <w:name w:val="Welcome"/>
    <w:basedOn w:val="Normal"/>
    <w:semiHidden/>
    <w:qFormat/>
    <w:locked/>
    <w:rsid w:val="003B4796"/>
    <w:pPr>
      <w:pageBreakBefore/>
      <w:spacing w:before="1080" w:after="700" w:line="240" w:lineRule="auto"/>
      <w:outlineLvl w:val="0"/>
    </w:pPr>
    <w:rPr>
      <w:rFonts w:eastAsiaTheme="majorEastAsia"/>
      <w:b/>
      <w:bCs/>
      <w:color w:val="007B85"/>
      <w:sz w:val="28"/>
      <w:lang w:val="x-none" w:eastAsia="en-GB"/>
    </w:rPr>
  </w:style>
  <w:style w:type="paragraph" w:customStyle="1" w:styleId="TemplateTitle">
    <w:name w:val="_Template Title"/>
    <w:basedOn w:val="Normal"/>
    <w:next w:val="Normal"/>
    <w:semiHidden/>
    <w:qFormat/>
    <w:rsid w:val="003B4796"/>
    <w:pPr>
      <w:tabs>
        <w:tab w:val="left" w:pos="1620"/>
        <w:tab w:val="left" w:pos="5940"/>
      </w:tabs>
      <w:spacing w:after="0" w:line="240" w:lineRule="auto"/>
    </w:pPr>
    <w:rPr>
      <w:rFonts w:ascii="Georgia" w:hAnsi="Georgia" w:cs="Calibri"/>
      <w:b/>
      <w:color w:val="999999"/>
      <w:sz w:val="52"/>
      <w:szCs w:val="96"/>
    </w:rPr>
  </w:style>
  <w:style w:type="paragraph" w:customStyle="1" w:styleId="TemplateFooter">
    <w:name w:val="_Template Footer"/>
    <w:basedOn w:val="Footer"/>
    <w:semiHidden/>
    <w:qFormat/>
    <w:rsid w:val="003B4796"/>
    <w:pPr>
      <w:ind w:right="360"/>
    </w:pPr>
    <w:rPr>
      <w:szCs w:val="18"/>
    </w:rPr>
  </w:style>
  <w:style w:type="paragraph" w:customStyle="1" w:styleId="RecLevel2">
    <w:name w:val="Rec Level2"/>
    <w:basedOn w:val="RecLevel1"/>
    <w:qFormat/>
    <w:rsid w:val="003B4796"/>
    <w:pPr>
      <w:numPr>
        <w:ilvl w:val="1"/>
        <w:numId w:val="19"/>
      </w:numPr>
    </w:pPr>
  </w:style>
  <w:style w:type="paragraph" w:customStyle="1" w:styleId="ReportBody2">
    <w:name w:val="Report Body 2"/>
    <w:basedOn w:val="ReportBody"/>
    <w:qFormat/>
    <w:rsid w:val="003B4796"/>
    <w:pPr>
      <w:numPr>
        <w:ilvl w:val="1"/>
      </w:numPr>
    </w:pPr>
  </w:style>
  <w:style w:type="paragraph" w:customStyle="1" w:styleId="Minister">
    <w:name w:val="Minister"/>
    <w:basedOn w:val="Normal"/>
    <w:semiHidden/>
    <w:unhideWhenUsed/>
    <w:qFormat/>
    <w:rsid w:val="003B4796"/>
    <w:pPr>
      <w:spacing w:after="0" w:line="240" w:lineRule="auto"/>
      <w:contextualSpacing/>
    </w:pPr>
  </w:style>
  <w:style w:type="paragraph" w:customStyle="1" w:styleId="Portfolio">
    <w:name w:val="Portfolio"/>
    <w:basedOn w:val="Minister"/>
    <w:semiHidden/>
    <w:unhideWhenUsed/>
    <w:qFormat/>
    <w:rsid w:val="003B4796"/>
    <w:pPr>
      <w:spacing w:before="0"/>
    </w:pPr>
    <w:rPr>
      <w:rFonts w:ascii="Calibri" w:hAnsi="Calibri"/>
    </w:rPr>
  </w:style>
  <w:style w:type="paragraph" w:customStyle="1" w:styleId="TemplateTitleSub">
    <w:name w:val="_Template Title_Sub"/>
    <w:basedOn w:val="Normal"/>
    <w:semiHidden/>
    <w:qFormat/>
    <w:rsid w:val="003B4796"/>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qFormat/>
    <w:rsid w:val="003B4796"/>
    <w:pPr>
      <w:tabs>
        <w:tab w:val="left" w:pos="567"/>
      </w:tabs>
      <w:ind w:left="567" w:hanging="567"/>
    </w:pPr>
  </w:style>
  <w:style w:type="character" w:customStyle="1" w:styleId="RecLevel1Char">
    <w:name w:val="Rec Level1 Char"/>
    <w:basedOn w:val="DefaultParagraphFont"/>
    <w:link w:val="RecLevel1"/>
    <w:rsid w:val="003B4796"/>
    <w:rPr>
      <w:rFonts w:cs="Arial"/>
    </w:rPr>
  </w:style>
  <w:style w:type="character" w:customStyle="1" w:styleId="Heading1Char">
    <w:name w:val="Heading 1 Char"/>
    <w:link w:val="Heading1"/>
    <w:rsid w:val="003B4796"/>
    <w:rPr>
      <w:rFonts w:ascii="Georgia" w:eastAsiaTheme="majorEastAsia" w:hAnsi="Georgia" w:cs="Arial"/>
      <w:b/>
      <w:bCs/>
      <w:kern w:val="32"/>
      <w:sz w:val="36"/>
      <w:szCs w:val="32"/>
    </w:rPr>
  </w:style>
  <w:style w:type="character" w:customStyle="1" w:styleId="Heading2Char">
    <w:name w:val="Heading 2 Char"/>
    <w:link w:val="Heading2"/>
    <w:rsid w:val="003B4796"/>
    <w:rPr>
      <w:rFonts w:eastAsiaTheme="majorEastAsia" w:cs="Arial"/>
      <w:b/>
      <w:bCs/>
      <w:iCs/>
      <w:sz w:val="28"/>
      <w:szCs w:val="28"/>
    </w:rPr>
  </w:style>
  <w:style w:type="character" w:customStyle="1" w:styleId="Heading3Char">
    <w:name w:val="Heading 3 Char"/>
    <w:link w:val="Heading3"/>
    <w:rsid w:val="003B4796"/>
    <w:rPr>
      <w:rFonts w:eastAsiaTheme="majorEastAsia" w:cs="Arial"/>
      <w:b/>
      <w:iCs/>
      <w:sz w:val="24"/>
      <w:szCs w:val="26"/>
    </w:rPr>
  </w:style>
  <w:style w:type="character" w:customStyle="1" w:styleId="Heading4Char">
    <w:name w:val="Heading 4 Char"/>
    <w:link w:val="Heading4"/>
    <w:rsid w:val="003B4796"/>
    <w:rPr>
      <w:rFonts w:eastAsiaTheme="majorEastAsia" w:cs="Arial"/>
      <w:bCs/>
      <w:i/>
      <w:sz w:val="22"/>
      <w:szCs w:val="22"/>
      <w:lang w:val="x-none" w:eastAsia="x-none"/>
    </w:rPr>
  </w:style>
  <w:style w:type="character" w:customStyle="1" w:styleId="Heading6Char">
    <w:name w:val="Heading 6 Char"/>
    <w:basedOn w:val="DefaultParagraphFont"/>
    <w:link w:val="Heading6"/>
    <w:semiHidden/>
    <w:rsid w:val="003B4796"/>
    <w:rPr>
      <w:rFonts w:ascii="Arial" w:eastAsiaTheme="majorEastAsia" w:hAnsi="Arial" w:cs="Arial"/>
      <w:sz w:val="16"/>
      <w:szCs w:val="16"/>
      <w:lang w:val="x-none" w:eastAsia="x-none"/>
    </w:rPr>
  </w:style>
  <w:style w:type="character" w:customStyle="1" w:styleId="Heading7Char">
    <w:name w:val="Heading 7 Char"/>
    <w:link w:val="Heading7"/>
    <w:semiHidden/>
    <w:rsid w:val="003B4796"/>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3B4796"/>
    <w:rPr>
      <w:rFonts w:eastAsiaTheme="majorEastAsia" w:cs="Arial"/>
      <w:i/>
      <w:iCs/>
      <w:sz w:val="16"/>
      <w:szCs w:val="24"/>
    </w:rPr>
  </w:style>
  <w:style w:type="character" w:customStyle="1" w:styleId="Heading9Char">
    <w:name w:val="Heading 9 Char"/>
    <w:basedOn w:val="DefaultParagraphFont"/>
    <w:link w:val="Heading9"/>
    <w:semiHidden/>
    <w:rsid w:val="003B4796"/>
    <w:rPr>
      <w:rFonts w:eastAsiaTheme="majorEastAsia" w:cs="Arial"/>
      <w:sz w:val="16"/>
    </w:rPr>
  </w:style>
  <w:style w:type="paragraph" w:styleId="FootnoteText">
    <w:name w:val="footnote text"/>
    <w:basedOn w:val="Normal"/>
    <w:link w:val="FootnoteTextChar"/>
    <w:uiPriority w:val="4"/>
    <w:qFormat/>
    <w:rsid w:val="003B4796"/>
    <w:pPr>
      <w:tabs>
        <w:tab w:val="left" w:pos="227"/>
      </w:tabs>
      <w:spacing w:after="57" w:line="220" w:lineRule="atLeast"/>
      <w:ind w:left="227" w:hanging="227"/>
    </w:pPr>
    <w:rPr>
      <w:rFonts w:ascii="Arial" w:hAnsi="Arial" w:cs="Times New Roman"/>
      <w:sz w:val="18"/>
      <w:szCs w:val="16"/>
      <w:lang w:eastAsia="x-none"/>
    </w:rPr>
  </w:style>
  <w:style w:type="character" w:customStyle="1" w:styleId="FootnoteTextChar">
    <w:name w:val="Footnote Text Char"/>
    <w:link w:val="FootnoteText"/>
    <w:uiPriority w:val="4"/>
    <w:rsid w:val="003B4796"/>
    <w:rPr>
      <w:rFonts w:ascii="Arial" w:hAnsi="Arial"/>
      <w:sz w:val="18"/>
      <w:szCs w:val="16"/>
      <w:lang w:eastAsia="x-none"/>
    </w:rPr>
  </w:style>
  <w:style w:type="paragraph" w:styleId="Title">
    <w:name w:val="Title"/>
    <w:basedOn w:val="Normal"/>
    <w:link w:val="TitleChar"/>
    <w:qFormat/>
    <w:rsid w:val="003B4796"/>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rsid w:val="003B4796"/>
    <w:rPr>
      <w:rFonts w:eastAsiaTheme="majorEastAsia" w:cs="Arial"/>
      <w:b/>
      <w:bCs/>
      <w:kern w:val="28"/>
      <w:sz w:val="32"/>
      <w:szCs w:val="32"/>
    </w:rPr>
  </w:style>
  <w:style w:type="paragraph" w:styleId="Subtitle">
    <w:name w:val="Subtitle"/>
    <w:basedOn w:val="Normal"/>
    <w:link w:val="SubtitleChar"/>
    <w:qFormat/>
    <w:rsid w:val="003B4796"/>
    <w:pPr>
      <w:spacing w:after="60"/>
      <w:jc w:val="center"/>
      <w:outlineLvl w:val="1"/>
    </w:pPr>
    <w:rPr>
      <w:rFonts w:eastAsiaTheme="majorEastAsia"/>
      <w:sz w:val="24"/>
      <w:szCs w:val="24"/>
    </w:rPr>
  </w:style>
  <w:style w:type="character" w:customStyle="1" w:styleId="SubtitleChar">
    <w:name w:val="Subtitle Char"/>
    <w:basedOn w:val="DefaultParagraphFont"/>
    <w:link w:val="Subtitle"/>
    <w:rsid w:val="003B4796"/>
    <w:rPr>
      <w:rFonts w:eastAsiaTheme="majorEastAsia" w:cs="Arial"/>
      <w:sz w:val="24"/>
      <w:szCs w:val="24"/>
    </w:rPr>
  </w:style>
  <w:style w:type="character" w:styleId="Strong">
    <w:name w:val="Strong"/>
    <w:basedOn w:val="DefaultParagraphFont"/>
    <w:qFormat/>
    <w:rsid w:val="003B4796"/>
    <w:rPr>
      <w:b/>
      <w:bCs/>
    </w:rPr>
  </w:style>
  <w:style w:type="character" w:styleId="Emphasis">
    <w:name w:val="Emphasis"/>
    <w:basedOn w:val="DefaultParagraphFont"/>
    <w:qFormat/>
    <w:rsid w:val="003B4796"/>
    <w:rPr>
      <w:i/>
      <w:iCs/>
    </w:rPr>
  </w:style>
  <w:style w:type="paragraph" w:styleId="NoSpacing">
    <w:name w:val="No Spacing"/>
    <w:basedOn w:val="BodyText"/>
    <w:uiPriority w:val="1"/>
    <w:qFormat/>
    <w:rsid w:val="003B4796"/>
    <w:pPr>
      <w:spacing w:before="0" w:after="0" w:line="240" w:lineRule="auto"/>
    </w:pPr>
  </w:style>
  <w:style w:type="paragraph" w:styleId="ListParagraph">
    <w:name w:val="List Paragraph"/>
    <w:basedOn w:val="Normal"/>
    <w:uiPriority w:val="34"/>
    <w:qFormat/>
    <w:rsid w:val="003B4796"/>
    <w:pPr>
      <w:ind w:left="720"/>
      <w:contextualSpacing/>
    </w:pPr>
  </w:style>
  <w:style w:type="paragraph" w:styleId="Quote">
    <w:name w:val="Quote"/>
    <w:basedOn w:val="Normal"/>
    <w:next w:val="Normal"/>
    <w:link w:val="QuoteChar"/>
    <w:uiPriority w:val="29"/>
    <w:qFormat/>
    <w:rsid w:val="003B4796"/>
    <w:rPr>
      <w:i/>
      <w:iCs/>
      <w:color w:val="000000" w:themeColor="text1"/>
    </w:rPr>
  </w:style>
  <w:style w:type="character" w:customStyle="1" w:styleId="QuoteChar">
    <w:name w:val="Quote Char"/>
    <w:basedOn w:val="DefaultParagraphFont"/>
    <w:link w:val="Quote"/>
    <w:uiPriority w:val="29"/>
    <w:rsid w:val="003B4796"/>
    <w:rPr>
      <w:rFonts w:cs="Arial"/>
      <w:i/>
      <w:iCs/>
      <w:color w:val="000000" w:themeColor="text1"/>
    </w:rPr>
  </w:style>
  <w:style w:type="paragraph" w:styleId="IntenseQuote">
    <w:name w:val="Intense Quote"/>
    <w:basedOn w:val="Normal"/>
    <w:next w:val="Normal"/>
    <w:link w:val="IntenseQuoteChar"/>
    <w:uiPriority w:val="30"/>
    <w:qFormat/>
    <w:rsid w:val="003B4796"/>
    <w:pPr>
      <w:pBdr>
        <w:bottom w:val="single" w:sz="4" w:space="4" w:color="4F81BD" w:themeColor="accent1"/>
      </w:pBdr>
      <w:spacing w:before="200" w:after="280"/>
      <w:ind w:left="936" w:right="936"/>
    </w:pPr>
    <w:rPr>
      <w:rFonts w:eastAsiaTheme="majorEastAsia"/>
      <w:b/>
      <w:bCs/>
      <w:i/>
      <w:iCs/>
      <w:color w:val="4F81BD" w:themeColor="accent1"/>
    </w:rPr>
  </w:style>
  <w:style w:type="character" w:customStyle="1" w:styleId="IntenseQuoteChar">
    <w:name w:val="Intense Quote Char"/>
    <w:basedOn w:val="DefaultParagraphFont"/>
    <w:link w:val="IntenseQuote"/>
    <w:uiPriority w:val="30"/>
    <w:rsid w:val="003B4796"/>
    <w:rPr>
      <w:rFonts w:eastAsiaTheme="majorEastAsia" w:cs="Arial"/>
      <w:b/>
      <w:bCs/>
      <w:i/>
      <w:iCs/>
      <w:color w:val="4F81BD" w:themeColor="accent1"/>
    </w:rPr>
  </w:style>
  <w:style w:type="character" w:styleId="SubtleEmphasis">
    <w:name w:val="Subtle Emphasis"/>
    <w:basedOn w:val="Heading4Char"/>
    <w:uiPriority w:val="19"/>
    <w:qFormat/>
    <w:rsid w:val="003B4796"/>
    <w:rPr>
      <w:rFonts w:eastAsiaTheme="majorEastAsia" w:cs="Arial"/>
      <w:b/>
      <w:bCs w:val="0"/>
      <w:i/>
      <w:iCs/>
      <w:color w:val="808080" w:themeColor="text1" w:themeTint="7F"/>
      <w:sz w:val="22"/>
      <w:szCs w:val="22"/>
      <w:lang w:val="x-none" w:eastAsia="x-none"/>
    </w:rPr>
  </w:style>
  <w:style w:type="character" w:styleId="IntenseEmphasis">
    <w:name w:val="Intense Emphasis"/>
    <w:basedOn w:val="DefaultParagraphFont"/>
    <w:uiPriority w:val="21"/>
    <w:qFormat/>
    <w:rsid w:val="003B4796"/>
    <w:rPr>
      <w:b/>
      <w:bCs/>
      <w:i/>
      <w:iCs/>
      <w:color w:val="4F81BD" w:themeColor="accent1"/>
    </w:rPr>
  </w:style>
  <w:style w:type="character" w:styleId="SubtleReference">
    <w:name w:val="Subtle Reference"/>
    <w:basedOn w:val="DefaultParagraphFont"/>
    <w:uiPriority w:val="31"/>
    <w:qFormat/>
    <w:rsid w:val="003B4796"/>
    <w:rPr>
      <w:smallCaps/>
      <w:color w:val="C0504D" w:themeColor="accent2"/>
      <w:u w:val="single"/>
    </w:rPr>
  </w:style>
  <w:style w:type="character" w:styleId="IntenseReference">
    <w:name w:val="Intense Reference"/>
    <w:basedOn w:val="DefaultParagraphFont"/>
    <w:uiPriority w:val="32"/>
    <w:qFormat/>
    <w:rsid w:val="003B4796"/>
    <w:rPr>
      <w:b/>
      <w:bCs/>
      <w:smallCaps/>
      <w:color w:val="C0504D" w:themeColor="accent2"/>
      <w:spacing w:val="5"/>
      <w:u w:val="single"/>
    </w:rPr>
  </w:style>
  <w:style w:type="character" w:styleId="BookTitle">
    <w:name w:val="Book Title"/>
    <w:basedOn w:val="DefaultParagraphFont"/>
    <w:uiPriority w:val="33"/>
    <w:qFormat/>
    <w:rsid w:val="003B4796"/>
    <w:rPr>
      <w:b/>
      <w:bCs/>
      <w:smallCaps/>
      <w:spacing w:val="5"/>
    </w:rPr>
  </w:style>
  <w:style w:type="paragraph" w:styleId="TOCHeading">
    <w:name w:val="TOC Heading"/>
    <w:basedOn w:val="Heading1"/>
    <w:next w:val="Normal"/>
    <w:uiPriority w:val="39"/>
    <w:semiHidden/>
    <w:unhideWhenUsed/>
    <w:qFormat/>
    <w:rsid w:val="003B4796"/>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 w:val="28"/>
      <w:szCs w:val="28"/>
    </w:rPr>
  </w:style>
  <w:style w:type="character" w:customStyle="1" w:styleId="ReportBodyChar">
    <w:name w:val="Report Body Char"/>
    <w:basedOn w:val="DefaultParagraphFont"/>
    <w:link w:val="ReportBody"/>
    <w:rsid w:val="003B4796"/>
    <w:rPr>
      <w:rFonts w:cs="Arial"/>
      <w:color w:val="000000"/>
      <w:kern w:val="22"/>
    </w:rPr>
  </w:style>
  <w:style w:type="character" w:customStyle="1" w:styleId="Heading5Char">
    <w:name w:val="Heading 5 Char"/>
    <w:basedOn w:val="DefaultParagraphFont"/>
    <w:link w:val="Heading5"/>
    <w:uiPriority w:val="9"/>
    <w:semiHidden/>
    <w:rsid w:val="003B4796"/>
    <w:rPr>
      <w:rFonts w:asciiTheme="majorHAnsi" w:eastAsiaTheme="majorEastAsia" w:hAnsiTheme="majorHAnsi" w:cstheme="majorBidi"/>
      <w:b/>
      <w:bCs/>
      <w:i/>
      <w:iCs/>
    </w:rPr>
  </w:style>
  <w:style w:type="paragraph" w:styleId="Caption">
    <w:name w:val="caption"/>
    <w:basedOn w:val="Normal"/>
    <w:next w:val="Normal"/>
    <w:semiHidden/>
    <w:unhideWhenUsed/>
    <w:qFormat/>
    <w:rsid w:val="003B4796"/>
    <w:pPr>
      <w:spacing w:before="0" w:after="200" w:line="240" w:lineRule="auto"/>
    </w:pPr>
    <w:rPr>
      <w:b/>
      <w:bCs/>
      <w:color w:val="4F81BD" w:themeColor="accent1"/>
      <w:sz w:val="18"/>
      <w:szCs w:val="18"/>
    </w:rPr>
  </w:style>
  <w:style w:type="character" w:styleId="Hyperlink">
    <w:name w:val="Hyperlink"/>
    <w:basedOn w:val="DefaultParagraphFont"/>
    <w:unhideWhenUsed/>
    <w:rsid w:val="006D0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eyouok.org.nz/resources/research-and-evalu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shared\templates\corporate\off2010_v3-2\Core%20Templates\Corporate%20Templates%20-%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Corporate Templates - Letter.dotm</Template>
  <TotalTime>3</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Corporate Templates - Letter</vt:lpstr>
    </vt:vector>
  </TitlesOfParts>
  <Company>Ministry of Social Development</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Templates - Letter</dc:title>
  <dc:creator>Jac Lynch</dc:creator>
  <dc:description>Developed by Allfields Customised Solutions - Visit us at http://www.allfields.co.nz</dc:description>
  <cp:lastModifiedBy>Alice Moloney</cp:lastModifiedBy>
  <cp:revision>2</cp:revision>
  <cp:lastPrinted>2015-06-10T02:39:00Z</cp:lastPrinted>
  <dcterms:created xsi:type="dcterms:W3CDTF">2021-11-11T22:36:00Z</dcterms:created>
  <dcterms:modified xsi:type="dcterms:W3CDTF">2021-11-11T22:36:00Z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vt:lpwstr>Sincere</vt:lpwstr>
  </property>
  <property fmtid="{D5CDD505-2E9C-101B-9397-08002B2CF9AE}" pid="3" name="salutation">
    <vt:lpwstr>Dear</vt:lpwstr>
  </property>
  <property fmtid="{D5CDD505-2E9C-101B-9397-08002B2CF9AE}" pid="4" name="_MarkAsFinal">
    <vt:bool>true</vt:bool>
  </property>
</Properties>
</file>